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D1EA8" w:rsidRDefault="00000000">
      <w:pPr>
        <w:pStyle w:val="Ttulo1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0" b="0"/>
            <wp:wrapNone/>
            <wp:docPr id="1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:rsidR="005D1EA8" w:rsidRDefault="00000000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:rsidR="005D1EA8" w:rsidRDefault="00000000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:rsidR="005D1EA8" w:rsidRDefault="0000000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:rsidR="005D1EA8" w:rsidRDefault="005D1EA8">
      <w:pPr>
        <w:spacing w:after="120" w:line="276" w:lineRule="auto"/>
        <w:ind w:right="-15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5D1EA8" w:rsidRDefault="00000000">
      <w:pPr>
        <w:jc w:val="center"/>
        <w:rPr>
          <w:color w:val="000000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ANEXO I-B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DO EDITAL DE PREGÃO ELETRÔNICO</w:t>
      </w:r>
    </w:p>
    <w:p w:rsidR="005D1EA8" w:rsidRDefault="005D1EA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D1EA8" w:rsidRDefault="00000000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PROCEDIMENTOS PARA ENTREGA DE MATERIAIS</w:t>
      </w:r>
    </w:p>
    <w:p w:rsidR="005D1EA8" w:rsidRDefault="005D1EA8">
      <w:pPr>
        <w:rPr>
          <w:rFonts w:asciiTheme="minorHAnsi" w:hAnsiTheme="minorHAnsi" w:cstheme="minorHAnsi"/>
          <w:sz w:val="22"/>
          <w:szCs w:val="22"/>
        </w:rPr>
      </w:pPr>
    </w:p>
    <w:p w:rsidR="005D1EA8" w:rsidRDefault="00000000">
      <w:pPr>
        <w:pStyle w:val="PargrafodaLista"/>
        <w:numPr>
          <w:ilvl w:val="0"/>
          <w:numId w:val="6"/>
        </w:numPr>
        <w:suppressAutoHyphens w:val="0"/>
        <w:spacing w:before="240" w:line="360" w:lineRule="auto"/>
        <w:ind w:left="36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Observar na nota de empenho a Razão Social e o CNPJ da UFF para a emissão da Nota Fiscal;</w:t>
      </w:r>
    </w:p>
    <w:p w:rsidR="005D1EA8" w:rsidRDefault="00000000">
      <w:pPr>
        <w:pStyle w:val="PargrafodaLista"/>
        <w:numPr>
          <w:ilvl w:val="0"/>
          <w:numId w:val="6"/>
        </w:numPr>
        <w:suppressAutoHyphens w:val="0"/>
        <w:spacing w:before="240" w:line="360" w:lineRule="auto"/>
        <w:ind w:left="36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Encaminhar cópia da nota de empenho junto à Nota Fiscal;</w:t>
      </w:r>
    </w:p>
    <w:p w:rsidR="005D1EA8" w:rsidRDefault="00000000">
      <w:pPr>
        <w:pStyle w:val="PargrafodaLista"/>
        <w:numPr>
          <w:ilvl w:val="1"/>
          <w:numId w:val="7"/>
        </w:numPr>
        <w:tabs>
          <w:tab w:val="left" w:pos="1440"/>
        </w:tabs>
        <w:suppressAutoHyphens w:val="0"/>
        <w:snapToGri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 Contratada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05D1EA8" w:rsidRDefault="00000000">
      <w:pPr>
        <w:pStyle w:val="PargrafodaLista"/>
        <w:numPr>
          <w:ilvl w:val="0"/>
          <w:numId w:val="7"/>
        </w:numPr>
        <w:suppressAutoHyphens w:val="0"/>
        <w:ind w:left="36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Constar na Nota Fiscal o número da nota de empenho e seus dados bancários (número do banco, agência e conta corrente);</w:t>
      </w:r>
    </w:p>
    <w:p w:rsidR="005D1EA8" w:rsidRDefault="005D1EA8">
      <w:pPr>
        <w:pStyle w:val="PargrafodaLista"/>
        <w:ind w:left="362"/>
        <w:jc w:val="both"/>
        <w:rPr>
          <w:rFonts w:asciiTheme="minorHAnsi" w:hAnsiTheme="minorHAnsi" w:cstheme="minorHAnsi"/>
          <w:sz w:val="22"/>
          <w:szCs w:val="22"/>
        </w:rPr>
      </w:pPr>
    </w:p>
    <w:p w:rsidR="005D1EA8" w:rsidRDefault="00000000">
      <w:pPr>
        <w:pStyle w:val="PargrafodaLista"/>
        <w:numPr>
          <w:ilvl w:val="0"/>
          <w:numId w:val="7"/>
        </w:numPr>
        <w:suppressAutoHyphens w:val="0"/>
        <w:ind w:left="36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Entrar em contato com o responsável para, se necessário, agendar a entrega para evitar o retorno do material;</w:t>
      </w:r>
    </w:p>
    <w:p w:rsidR="005D1EA8" w:rsidRDefault="005D1EA8">
      <w:pPr>
        <w:pStyle w:val="PargrafodaLista"/>
        <w:rPr>
          <w:rFonts w:asciiTheme="minorHAnsi" w:hAnsiTheme="minorHAnsi" w:cstheme="minorHAnsi"/>
          <w:sz w:val="22"/>
          <w:szCs w:val="22"/>
        </w:rPr>
      </w:pPr>
    </w:p>
    <w:p w:rsidR="005D1EA8" w:rsidRDefault="00000000">
      <w:pPr>
        <w:pStyle w:val="PargrafodaLista"/>
        <w:numPr>
          <w:ilvl w:val="0"/>
          <w:numId w:val="7"/>
        </w:numPr>
        <w:suppressAutoHyphens w:val="0"/>
        <w:ind w:left="36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 endereço de faturamento dos dados das Unidades da UFF é diferente dos endereços dos locais de entrega.</w:t>
      </w:r>
    </w:p>
    <w:p w:rsidR="005D1EA8" w:rsidRDefault="005D1EA8">
      <w:pPr>
        <w:pStyle w:val="PargrafodaLista"/>
        <w:rPr>
          <w:rFonts w:asciiTheme="minorHAnsi" w:hAnsiTheme="minorHAnsi" w:cstheme="minorHAnsi"/>
          <w:sz w:val="22"/>
          <w:szCs w:val="22"/>
        </w:rPr>
      </w:pPr>
    </w:p>
    <w:p w:rsidR="005D1EA8" w:rsidRDefault="00000000">
      <w:pPr>
        <w:pStyle w:val="PargrafodaLista"/>
        <w:numPr>
          <w:ilvl w:val="0"/>
          <w:numId w:val="7"/>
        </w:numPr>
        <w:suppressAutoHyphens w:val="0"/>
        <w:spacing w:before="240"/>
        <w:ind w:left="36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CONTATOS DAS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UASGs</w:t>
      </w:r>
      <w:proofErr w:type="spellEnd"/>
    </w:p>
    <w:p w:rsidR="005D1EA8" w:rsidRDefault="005D1EA8">
      <w:pPr>
        <w:pStyle w:val="PargrafodaLista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text" w:horzAnchor="margin" w:tblpY="47"/>
        <w:tblW w:w="9769" w:type="dxa"/>
        <w:tblLayout w:type="fixed"/>
        <w:tblLook w:val="04A0" w:firstRow="1" w:lastRow="0" w:firstColumn="1" w:lastColumn="0" w:noHBand="0" w:noVBand="1"/>
      </w:tblPr>
      <w:tblGrid>
        <w:gridCol w:w="9769"/>
      </w:tblGrid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PRÓ-REITORIA DE ADMINISTRAÇÃO/UFF (PROAD) – Unidade Gerenciadora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CNPJ – 28.523.215/0039-89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UASG – 150182</w:t>
            </w: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COORDENAÇÃO DE MATERIAL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Tel.: (21) 2629-5390</w:t>
            </w:r>
          </w:p>
          <w:p w:rsidR="005D1EA8" w:rsidRDefault="00000000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E-mail: </w:t>
            </w:r>
            <w:hyperlink r:id="rId9">
              <w:r>
                <w:rPr>
                  <w:rStyle w:val="Hyperlink1"/>
                  <w:rFonts w:asciiTheme="minorHAnsi" w:hAnsiTheme="minorHAnsi" w:cstheme="minorHAnsi"/>
                </w:rPr>
                <w:t>compras.proad@id.uff.br</w:t>
              </w:r>
            </w:hyperlink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COORDENAÇÃO DE ADMINISTRAÇÃO FINANCEIRA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Tel.: (21) 2629-5385</w:t>
            </w:r>
          </w:p>
          <w:p w:rsidR="005D1EA8" w:rsidRDefault="00000000">
            <w:pPr>
              <w:pStyle w:val="PargrafodaLista"/>
              <w:widowControl w:val="0"/>
              <w:ind w:left="709"/>
              <w:rPr>
                <w:rStyle w:val="Hyperlink1"/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E-mail: </w:t>
            </w:r>
            <w:hyperlink r:id="rId10">
              <w:r>
                <w:rPr>
                  <w:rStyle w:val="Hyperlink1"/>
                  <w:rFonts w:asciiTheme="minorHAnsi" w:hAnsiTheme="minorHAnsi" w:cstheme="minorHAnsi"/>
                </w:rPr>
                <w:t>financeiro.proad@id.uff.br</w:t>
              </w:r>
            </w:hyperlink>
          </w:p>
          <w:p w:rsidR="005D1EA8" w:rsidRDefault="005D1EA8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</w:rPr>
            </w:pPr>
          </w:p>
          <w:p w:rsidR="005D1EA8" w:rsidRDefault="005D1EA8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  <w:color w:val="1E1E1E"/>
                <w:sz w:val="22"/>
                <w:szCs w:val="22"/>
                <w:lang w:eastAsia="en-US"/>
              </w:rPr>
            </w:pPr>
          </w:p>
        </w:tc>
      </w:tr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PRÓ-REITORIA DE PESQ. PÓS-GRADUAÇÃO E INOVAÇÃO (PROPPI) – Unidade Participante (se for o caso)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CNPJ – 28.523.215/0033-93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UASG – 153248</w:t>
            </w: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GERÊNCIA PLENA FINANCEIRA/PROPPI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Tel.: (21) 2629-5462</w:t>
            </w:r>
          </w:p>
          <w:p w:rsidR="005D1EA8" w:rsidRDefault="00000000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E-mail: </w:t>
            </w:r>
            <w:hyperlink r:id="rId11">
              <w:r>
                <w:rPr>
                  <w:rStyle w:val="Hyperlink1"/>
                  <w:rFonts w:asciiTheme="minorHAnsi" w:hAnsiTheme="minorHAnsi" w:cstheme="minorHAnsi"/>
                  <w:sz w:val="22"/>
                  <w:szCs w:val="22"/>
                  <w:lang w:eastAsia="en-US"/>
                </w:rPr>
                <w:t>financeiro.proppi@gmail.com</w:t>
              </w:r>
            </w:hyperlink>
          </w:p>
          <w:p w:rsidR="005D1EA8" w:rsidRDefault="005D1EA8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</w:rPr>
            </w:pPr>
          </w:p>
        </w:tc>
      </w:tr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PRÓ-REITORIA DE GRADUAÇÃO (PROGRAD) - Unidade Participante (se for o caso)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CNPJ – 28.523.215/0037-17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UASG – 153984</w:t>
            </w: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GERÊNCIA PLENA FINANCEIRA/PROGRAD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Tel.: (21) 2629-5443</w:t>
            </w:r>
          </w:p>
          <w:p w:rsidR="005D1EA8" w:rsidRDefault="00000000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E-mail:</w:t>
            </w:r>
            <w:hyperlink r:id="rId12">
              <w:r>
                <w:rPr>
                  <w:rStyle w:val="Hyperlink1"/>
                  <w:rFonts w:asciiTheme="minorHAnsi" w:hAnsiTheme="minorHAnsi" w:cstheme="minorHAnsi"/>
                </w:rPr>
                <w:t>uffcompras@gmail.com</w:t>
              </w:r>
            </w:hyperlink>
            <w:r>
              <w:rPr>
                <w:rFonts w:asciiTheme="minorHAnsi" w:hAnsiTheme="minorHAnsi" w:cstheme="minorHAnsi"/>
              </w:rPr>
              <w:t xml:space="preserve"> / </w:t>
            </w:r>
            <w:hyperlink r:id="rId13">
              <w:r>
                <w:rPr>
                  <w:rStyle w:val="Hyperlink1"/>
                  <w:rFonts w:asciiTheme="minorHAnsi" w:hAnsiTheme="minorHAnsi" w:cstheme="minorHAnsi"/>
                  <w:sz w:val="22"/>
                  <w:szCs w:val="22"/>
                  <w:lang w:eastAsia="en-US"/>
                </w:rPr>
                <w:t>pregao.prograd.uff@gmail.com</w:t>
              </w:r>
            </w:hyperlink>
          </w:p>
          <w:p w:rsidR="005D1EA8" w:rsidRDefault="005D1EA8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  <w:color w:val="1E1E1E"/>
                <w:sz w:val="22"/>
                <w:szCs w:val="22"/>
                <w:lang w:eastAsia="en-US"/>
              </w:rPr>
            </w:pPr>
          </w:p>
        </w:tc>
      </w:tr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PRÓ-REITORIA DE EXTENSÃO (PROEX) - Unidade Participante (se for o caso)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CNPJ – 28.523.215/0038-06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UASG – 156337</w:t>
            </w: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GERÊNCIA PLENA FINANCEIRA/PROEX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Tel.: (21) 2629-5515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Style w:val="Hyperlink1"/>
                <w:rFonts w:asciiTheme="minorHAnsi" w:hAnsiTheme="minorHAnsi" w:cstheme="minorHAnsi"/>
                <w:color w:val="1155CC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E-mail: </w:t>
            </w:r>
            <w:hyperlink r:id="rId14" w:tgtFrame="_blank">
              <w:r>
                <w:rPr>
                  <w:rStyle w:val="Hyperlink1"/>
                  <w:rFonts w:asciiTheme="minorHAnsi" w:hAnsiTheme="minorHAnsi" w:cstheme="minorHAnsi"/>
                  <w:color w:val="1155CC"/>
                  <w:shd w:val="clear" w:color="auto" w:fill="FFFFFF"/>
                </w:rPr>
                <w:t>secretariaproexuff@gmail.com</w:t>
              </w:r>
            </w:hyperlink>
          </w:p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PRÓ-REITORIA DE ASSUNTOS ESTUDANTIS (PROAES) - Unidade Participante (se for o caso)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CNPJ – 28.523.215/0004-59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UASG – 153058</w:t>
            </w: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GERÊNCIA PLENA FINANCEIRA/PROAES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Tel.: (21) 2629-5559/ 2629-5560</w:t>
            </w:r>
          </w:p>
          <w:p w:rsidR="005D1EA8" w:rsidRDefault="00000000">
            <w:pPr>
              <w:pStyle w:val="PargrafodaLista"/>
              <w:widowControl w:val="0"/>
              <w:tabs>
                <w:tab w:val="left" w:pos="2310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E-mail:</w:t>
            </w:r>
            <w:hyperlink r:id="rId15">
              <w:r>
                <w:rPr>
                  <w:rStyle w:val="Hyperlink1"/>
                  <w:rFonts w:asciiTheme="minorHAnsi" w:hAnsiTheme="minorHAnsi" w:cstheme="minorHAnsi"/>
                  <w:sz w:val="22"/>
                  <w:szCs w:val="22"/>
                  <w:lang w:eastAsia="en-US"/>
                </w:rPr>
                <w:t>financeiroproaes@gmail.com</w:t>
              </w:r>
            </w:hyperlink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/ </w:t>
            </w:r>
            <w:hyperlink r:id="rId16">
              <w:r>
                <w:rPr>
                  <w:rStyle w:val="Hyperlink1"/>
                  <w:rFonts w:asciiTheme="minorHAnsi" w:hAnsiTheme="minorHAnsi" w:cstheme="minorHAnsi"/>
                  <w:sz w:val="22"/>
                  <w:szCs w:val="22"/>
                  <w:lang w:eastAsia="en-US"/>
                </w:rPr>
                <w:t>comprasproaes@gmail.com</w:t>
              </w:r>
            </w:hyperlink>
          </w:p>
          <w:p w:rsidR="005D1EA8" w:rsidRDefault="005D1EA8">
            <w:pPr>
              <w:pStyle w:val="PargrafodaLista"/>
              <w:widowControl w:val="0"/>
              <w:tabs>
                <w:tab w:val="left" w:pos="2310"/>
              </w:tabs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INSTITUTO DE CIENCIAS HUMANAS E SOCIAIS DE VOLTA REDONDA (VCH) </w:t>
            </w:r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-  Unidade</w:t>
            </w:r>
            <w:proofErr w:type="gramEnd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Participante (se for o caso)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CNPJ – 28.523.215/0044-46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UASG – 150167</w:t>
            </w: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GERÊNCIA PLENA FINANCEIRA/VCH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Tel.: </w:t>
            </w:r>
            <w:r>
              <w:rPr>
                <w:rFonts w:asciiTheme="minorHAnsi" w:hAnsiTheme="minorHAnsi" w:cstheme="minorHAnsi"/>
                <w:color w:val="222222"/>
                <w:shd w:val="clear" w:color="auto" w:fill="FFFFFF"/>
              </w:rPr>
              <w:t>(24)3076-8864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E-mail: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ab/>
            </w:r>
            <w:hyperlink r:id="rId17" w:tgtFrame="_blank">
              <w:r>
                <w:rPr>
                  <w:rStyle w:val="Hyperlink1"/>
                  <w:rFonts w:asciiTheme="minorHAnsi" w:hAnsiTheme="minorHAnsi" w:cstheme="minorHAnsi"/>
                  <w:color w:val="1155CC"/>
                  <w:shd w:val="clear" w:color="auto" w:fill="FFFFFF"/>
                </w:rPr>
                <w:t>scf.vch@id.uff.br</w:t>
              </w:r>
            </w:hyperlink>
          </w:p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97F" w:rsidRPr="005D497F" w:rsidRDefault="002251D5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5D497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FACULDADE DE CIÊNCIAS ECONÔMICAS </w:t>
            </w:r>
            <w:r w:rsidR="005D497F" w:rsidRPr="005D497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(FACE) da UFMG 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5D497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CNPJ </w:t>
            </w:r>
            <w:r w:rsidR="005D497F" w:rsidRPr="005D497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17.217.985/0022-39</w:t>
            </w:r>
          </w:p>
          <w:p w:rsidR="005D1EA8" w:rsidRPr="005D497F" w:rsidRDefault="00000000" w:rsidP="005D497F">
            <w:pPr>
              <w:pStyle w:val="Default"/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en-US"/>
              </w:rPr>
            </w:pPr>
            <w:r w:rsidRPr="005D497F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en-US"/>
              </w:rPr>
              <w:t xml:space="preserve">UASG: </w:t>
            </w:r>
            <w:r w:rsidR="005D497F" w:rsidRPr="005D497F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en-US"/>
              </w:rPr>
              <w:t>153283</w:t>
            </w:r>
          </w:p>
          <w:p w:rsidR="005D1EA8" w:rsidRPr="005D497F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Nome e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Matrícula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 do Gestor: </w:t>
            </w:r>
            <w:r w:rsidR="005D497F" w:rsidRPr="005D497F"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Andrea Miranda da Silva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– </w:t>
            </w:r>
            <w:r w:rsidR="005D497F" w:rsidRPr="005D497F"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SIAPE 1143736</w:t>
            </w:r>
          </w:p>
          <w:p w:rsidR="005D1EA8" w:rsidRPr="005D497F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Contato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Telefone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: </w:t>
            </w:r>
            <w:r w:rsidR="005D497F" w:rsidRPr="005D497F"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(31) 3409-7020</w:t>
            </w:r>
          </w:p>
          <w:p w:rsidR="005D1EA8" w:rsidRPr="005D497F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E-mail: </w:t>
            </w:r>
            <w:r w:rsidR="005D497F" w:rsidRPr="005D497F"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scompras@face.ufmg.br </w:t>
            </w:r>
          </w:p>
          <w:p w:rsidR="005D497F" w:rsidRDefault="005D497F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EA8" w:rsidRDefault="00FD5DB3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en-US" w:eastAsia="zh-CN"/>
              </w:rPr>
            </w:pPr>
            <w:r w:rsidRPr="00FD5DB3">
              <w:rPr>
                <w:rFonts w:asciiTheme="minorHAnsi" w:hAnsiTheme="minorHAnsi" w:cstheme="minorHAnsi"/>
                <w:b/>
                <w:sz w:val="22"/>
                <w:szCs w:val="22"/>
                <w:lang w:val="en-US" w:eastAsia="zh-CN"/>
              </w:rPr>
              <w:t>INSTITUTO FEDERAL DO PIAUÍ - CAMPUS PIRIPIRI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CNPJ: </w:t>
            </w:r>
            <w:r w:rsidR="00FD5DB3">
              <w:t xml:space="preserve"> </w:t>
            </w:r>
            <w:r w:rsidR="00FD5DB3" w:rsidRPr="00FD5DB3">
              <w:rPr>
                <w:rFonts w:asciiTheme="minorHAnsi" w:hAnsiTheme="minorHAnsi" w:cstheme="minorHAnsi"/>
                <w:b/>
                <w:sz w:val="22"/>
                <w:szCs w:val="22"/>
                <w:lang w:val="en-US" w:eastAsia="zh-CN"/>
              </w:rPr>
              <w:t>10.806.496/0011-10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 w:val="22"/>
                <w:szCs w:val="22"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UASG: </w:t>
            </w:r>
            <w:r w:rsidR="00FD5DB3">
              <w:t xml:space="preserve"> </w:t>
            </w:r>
            <w:r w:rsidR="00FD5DB3" w:rsidRPr="00FD5DB3">
              <w:rPr>
                <w:rFonts w:asciiTheme="minorHAnsi" w:hAnsiTheme="minorHAnsi" w:cstheme="minorHAnsi"/>
                <w:b/>
                <w:sz w:val="22"/>
                <w:szCs w:val="22"/>
                <w:lang w:val="en-US" w:eastAsia="zh-CN"/>
              </w:rPr>
              <w:t>158360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zh-CN"/>
              </w:rPr>
              <w:t xml:space="preserve"> 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Nome e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Matrícula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 SIAPE do Gestor: </w:t>
            </w:r>
            <w:r w:rsidR="00FD5DB3">
              <w:t xml:space="preserve"> </w:t>
            </w:r>
            <w:r w:rsidR="00FD5DB3" w:rsidRPr="00FD5DB3"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Will Jadson de Jesus Cavalcante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Contato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Telefone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: </w:t>
            </w:r>
            <w:r w:rsidR="009C4318"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(86)</w:t>
            </w:r>
            <w:r w:rsidR="009C4318">
              <w:t xml:space="preserve"> </w:t>
            </w:r>
            <w:r w:rsidR="009C4318" w:rsidRPr="009C4318"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>99802589</w:t>
            </w:r>
          </w:p>
          <w:p w:rsidR="005D1EA8" w:rsidRPr="00FD5DB3" w:rsidRDefault="00000000" w:rsidP="00FD5DB3">
            <w:pPr>
              <w:suppressAutoHyphens w:val="0"/>
              <w:autoSpaceDE w:val="0"/>
              <w:autoSpaceDN w:val="0"/>
              <w:adjustRightIn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US" w:eastAsia="zh-CN"/>
              </w:rPr>
              <w:t xml:space="preserve">E-mail: </w:t>
            </w:r>
            <w:r w:rsidR="00FD5DB3">
              <w:rPr>
                <w:rFonts w:ascii="Calibri" w:eastAsia="SimSun" w:hAnsi="Calibri" w:cs="Calibri"/>
                <w:color w:val="000000"/>
                <w:sz w:val="22"/>
                <w:szCs w:val="22"/>
              </w:rPr>
              <w:t xml:space="preserve"> </w:t>
            </w:r>
            <w:r w:rsidR="00FD5DB3">
              <w:rPr>
                <w:rFonts w:ascii="Calibri" w:eastAsia="SimSun" w:hAnsi="Calibri" w:cs="Calibri"/>
                <w:color w:val="1F1F1F"/>
                <w:sz w:val="22"/>
                <w:szCs w:val="22"/>
              </w:rPr>
              <w:t>ccl.capir@ifpi.edu.br</w:t>
            </w:r>
          </w:p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:rsidR="005D1EA8" w:rsidRDefault="005D1EA8">
      <w:pPr>
        <w:pStyle w:val="PargrafodaLista"/>
        <w:rPr>
          <w:rFonts w:asciiTheme="minorHAnsi" w:hAnsiTheme="minorHAnsi" w:cstheme="minorHAnsi"/>
          <w:b/>
          <w:sz w:val="22"/>
          <w:szCs w:val="22"/>
        </w:rPr>
      </w:pPr>
    </w:p>
    <w:p w:rsidR="005D1EA8" w:rsidRDefault="00000000">
      <w:pPr>
        <w:pStyle w:val="PargrafodaLista"/>
        <w:numPr>
          <w:ilvl w:val="0"/>
          <w:numId w:val="7"/>
        </w:numPr>
        <w:suppressAutoHyphens w:val="0"/>
        <w:spacing w:before="240"/>
        <w:ind w:left="36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LOCAIS DE ENTREGA DOS MATERIAIS:</w:t>
      </w:r>
    </w:p>
    <w:p w:rsidR="005D1EA8" w:rsidRDefault="005D1EA8">
      <w:pPr>
        <w:pStyle w:val="PargrafodaLista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text" w:horzAnchor="margin" w:tblpY="47"/>
        <w:tblW w:w="9769" w:type="dxa"/>
        <w:tblLayout w:type="fixed"/>
        <w:tblLook w:val="04A0" w:firstRow="1" w:lastRow="0" w:firstColumn="1" w:lastColumn="0" w:noHBand="0" w:noVBand="1"/>
      </w:tblPr>
      <w:tblGrid>
        <w:gridCol w:w="9769"/>
      </w:tblGrid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EA8" w:rsidRDefault="00000000">
            <w:pPr>
              <w:widowControl w:val="0"/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ENDEREÇOS PRINCIPAIS DE ENTREGA (UFF)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ALMOXARIFADO CENTRAL DA UFF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Av. Jansen de Melo, 174 – Fundos – Centro – Niterói – RJ – CEP 24.030-221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Horário de entrega: 8:00 às 16:00 horas.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Tel.: (21) 2629-2214 / 2629-2216 (PROPPI)</w:t>
            </w:r>
          </w:p>
          <w:p w:rsidR="005D1EA8" w:rsidRDefault="00000000">
            <w:pPr>
              <w:widowControl w:val="0"/>
              <w:tabs>
                <w:tab w:val="left" w:pos="1267"/>
                <w:tab w:val="left" w:pos="1810"/>
              </w:tabs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Responsável: Servidores e colaboradores do Almoxarifado Central, da Central de Logística Patrimonial ou da PROPPI</w:t>
            </w:r>
          </w:p>
          <w:p w:rsidR="005D1EA8" w:rsidRDefault="00000000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E-mail: </w:t>
            </w:r>
            <w:hyperlink r:id="rId18">
              <w:r>
                <w:rPr>
                  <w:rStyle w:val="Hyperlink1"/>
                  <w:rFonts w:asciiTheme="minorHAnsi" w:hAnsiTheme="minorHAnsi" w:cstheme="minorHAnsi"/>
                  <w:sz w:val="22"/>
                  <w:szCs w:val="22"/>
                  <w:lang w:eastAsia="en-US"/>
                </w:rPr>
                <w:t>almoxarifadocentral.uff@gmail.com</w:t>
              </w:r>
            </w:hyperlink>
            <w:r>
              <w:rPr>
                <w:rStyle w:val="Hyperlink1"/>
                <w:rFonts w:asciiTheme="minorHAnsi" w:hAnsiTheme="minorHAnsi" w:cstheme="minorHAnsi"/>
                <w:sz w:val="22"/>
                <w:szCs w:val="22"/>
                <w:lang w:eastAsia="en-US"/>
              </w:rPr>
              <w:t>;</w:t>
            </w:r>
            <w:hyperlink r:id="rId19">
              <w:r>
                <w:rPr>
                  <w:rStyle w:val="Hyperlink1"/>
                  <w:rFonts w:asciiTheme="minorHAnsi" w:hAnsiTheme="minorHAnsi" w:cstheme="minorHAnsi"/>
                </w:rPr>
                <w:t>ivanraphael@id.uff.br</w:t>
              </w:r>
            </w:hyperlink>
            <w:r>
              <w:rPr>
                <w:rStyle w:val="Hyperlink1"/>
                <w:rFonts w:asciiTheme="minorHAnsi" w:hAnsiTheme="minorHAnsi" w:cstheme="minorHAnsi"/>
              </w:rPr>
              <w:t>; almoxarifadoproppi@gmail.com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INSTITUTO DE CIENCIAS HUMANAS E SOCIAIS DE VOLTA REDONDA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AV. Desembargador Ellis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Hermydio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Figueira, 783 – Aterrado - Volta Redonda – RJ – CEP 27.215-350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Horário de entrega: 8:00 às 16:00 horas.</w:t>
            </w:r>
          </w:p>
          <w:p w:rsidR="005D1EA8" w:rsidRDefault="00000000">
            <w:pPr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Tel.: </w:t>
            </w:r>
            <w:r>
              <w:rPr>
                <w:rFonts w:asciiTheme="minorHAnsi" w:hAnsiTheme="minorHAnsi" w:cstheme="minorHAnsi"/>
                <w:color w:val="222222"/>
                <w:shd w:val="clear" w:color="auto" w:fill="FFFFFF"/>
              </w:rPr>
              <w:t>(24)3076-8864</w:t>
            </w:r>
          </w:p>
          <w:p w:rsidR="005D1EA8" w:rsidRDefault="00000000">
            <w:pPr>
              <w:widowControl w:val="0"/>
              <w:tabs>
                <w:tab w:val="left" w:pos="1267"/>
                <w:tab w:val="left" w:pos="1810"/>
              </w:tabs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Responsável: Servidores da unidade</w:t>
            </w:r>
          </w:p>
          <w:p w:rsidR="005D1EA8" w:rsidRDefault="00000000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E-mail: </w:t>
            </w:r>
            <w:hyperlink r:id="rId20" w:tgtFrame="_blank">
              <w:r>
                <w:rPr>
                  <w:rStyle w:val="Hyperlink1"/>
                  <w:rFonts w:asciiTheme="minorHAnsi" w:hAnsiTheme="minorHAnsi" w:cstheme="minorHAnsi"/>
                  <w:color w:val="1155CC"/>
                  <w:shd w:val="clear" w:color="auto" w:fill="FFFFFF"/>
                </w:rPr>
                <w:t>scf.vch@id.uff.br</w:t>
              </w:r>
            </w:hyperlink>
            <w:r>
              <w:rPr>
                <w:rFonts w:asciiTheme="minorHAnsi" w:hAnsiTheme="minorHAnsi" w:cstheme="minorHAnsi"/>
              </w:rPr>
              <w:t xml:space="preserve">; </w:t>
            </w:r>
            <w:hyperlink r:id="rId21" w:tgtFrame="_blank">
              <w:r>
                <w:rPr>
                  <w:rStyle w:val="Hyperlink1"/>
                  <w:rFonts w:asciiTheme="minorHAnsi" w:hAnsiTheme="minorHAnsi" w:cstheme="minorHAnsi"/>
                  <w:color w:val="1155CC"/>
                  <w:shd w:val="clear" w:color="auto" w:fill="FFFFFF"/>
                </w:rPr>
                <w:t>romulotavares@id.uff.br</w:t>
              </w:r>
            </w:hyperlink>
            <w:r>
              <w:rPr>
                <w:rFonts w:asciiTheme="minorHAnsi" w:hAnsiTheme="minorHAnsi" w:cstheme="minorHAnsi"/>
              </w:rPr>
              <w:t xml:space="preserve">; </w:t>
            </w:r>
            <w:hyperlink r:id="rId22" w:tgtFrame="_blank">
              <w:r>
                <w:rPr>
                  <w:rStyle w:val="Hyperlink1"/>
                  <w:rFonts w:asciiTheme="minorHAnsi" w:hAnsiTheme="minorHAnsi" w:cstheme="minorHAnsi"/>
                  <w:color w:val="1155CC"/>
                  <w:shd w:val="clear" w:color="auto" w:fill="FFFFFF"/>
                </w:rPr>
                <w:t>edgarjunior@id.uff.br</w:t>
              </w:r>
            </w:hyperlink>
            <w:r>
              <w:rPr>
                <w:rFonts w:asciiTheme="minorHAnsi" w:hAnsiTheme="minorHAnsi" w:cstheme="minorHAnsi"/>
                <w:color w:val="500050"/>
                <w:shd w:val="clear" w:color="auto" w:fill="FFFFFF"/>
              </w:rPr>
              <w:t>.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:rsidR="005D1EA8" w:rsidRDefault="005D1EA8">
            <w:pPr>
              <w:pStyle w:val="PargrafodaLista"/>
              <w:widowControl w:val="0"/>
              <w:ind w:left="709"/>
              <w:rPr>
                <w:rFonts w:asciiTheme="minorHAnsi" w:hAnsiTheme="minorHAnsi" w:cstheme="minorHAnsi"/>
                <w:color w:val="1E1E1E"/>
                <w:sz w:val="22"/>
                <w:szCs w:val="22"/>
                <w:lang w:eastAsia="en-US"/>
              </w:rPr>
            </w:pPr>
          </w:p>
        </w:tc>
      </w:tr>
      <w:tr w:rsidR="005D1EA8">
        <w:tc>
          <w:tcPr>
            <w:tcW w:w="9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EA8" w:rsidRDefault="00000000">
            <w:pPr>
              <w:widowControl w:val="0"/>
              <w:tabs>
                <w:tab w:val="left" w:pos="4290"/>
              </w:tabs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OUTROS ENDEREÇOS DE ENTREGA (UFF)</w:t>
            </w:r>
          </w:p>
          <w:p w:rsidR="005D1EA8" w:rsidRDefault="005D1EA8">
            <w:pPr>
              <w:widowControl w:val="0"/>
              <w:tabs>
                <w:tab w:val="left" w:pos="4290"/>
              </w:tabs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widowControl w:val="0"/>
              <w:tabs>
                <w:tab w:val="left" w:pos="4290"/>
              </w:tabs>
              <w:suppressAutoHyphens w:val="0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*Informações complementares serão encaminhadas junto ao envio das respectivas notas de empenho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REITORIA DA UFF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Miguel de Frias, 9 - Icaraí - Niterói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CAMPUS DO VALONGUINHO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Av. Visconde do Rio Branco s/n.º, bairro Centro, Niterói - RJ</w:t>
            </w:r>
          </w:p>
          <w:p w:rsidR="005D1EA8" w:rsidRDefault="005D1EA8">
            <w:pPr>
              <w:widowControl w:val="0"/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CAMPUS DO GRAGOATÁ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Av. Visconde do Rio Branco s/n.º, bairro de São Domingos, Niterói – RJ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R. Alexandre Moura, 8 - São Domingos, Niterói - RJ, 24210-200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CAMPUS DA PRAIA VERMELHA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Passo da Pátria, n.º 156, bairro São Domingos, Niterói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INSTITUTO DE ARTES E COMUNICAÇÃO SOCIAL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Lara Vilela, 126 - São Domingos, Niterói - RJ</w:t>
            </w:r>
          </w:p>
          <w:p w:rsidR="005D1EA8" w:rsidRDefault="005D1EA8">
            <w:pPr>
              <w:widowControl w:val="0"/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INSTITUTO BIOMÉDICO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Professor Hernani Mello, 101 São Domingos Niterói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ARQUIVO SDC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Av. Bento Maria da Costa, 115 A - Jurujuba, Niterói – RJ</w:t>
            </w:r>
          </w:p>
          <w:p w:rsidR="005D1EA8" w:rsidRDefault="005D1EA8">
            <w:pPr>
              <w:widowControl w:val="0"/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CRIAA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General Castrioto, 588, Barreto, Niterói – RJ</w:t>
            </w:r>
          </w:p>
          <w:p w:rsidR="005D1EA8" w:rsidRDefault="005D1EA8">
            <w:pPr>
              <w:widowControl w:val="0"/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CAJUFF E NEPHU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Almirante Teffé, 637, Centro, Niterói -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ESCOLA DE ENFERMAGEM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Dr. Celestino,78- Centro, Niterói -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HOSPITAL UNIVERSITÁRIO ANTONIO PEDRO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Marquês de Paraná 303 - Centro, Niterói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FARMÁCIA UNIVERSITÁRIA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Marquês do Paraná, 282 – Centro, Niterói - RJ</w:t>
            </w:r>
          </w:p>
          <w:p w:rsidR="005D1EA8" w:rsidRDefault="005D1EA8">
            <w:pPr>
              <w:widowControl w:val="0"/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FACULDADE DE FARMÁCIA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Mário Viana. 523 - Santa Rosa, Niterói -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FACULDADE DE DIREITO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Presidente Pedreira,62 - Ingá, Niterói – RJ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Tiradentes, 17 - Ingá, Niterói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FACULDADE DE VETERINÁRIA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Rua Vital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Brazil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Filho, 64 - Vital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Brazil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Niteroi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INSTITUTO DO NOROESTE FLUMINENSE DE EDUCAÇÃO SUPERIOR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Chaim Elias, s/n.º, Centro, Santo Antônio de Pádua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CAMPUS RIO DAS OSTRAS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Recife. Quadra 07, Jardim Bela Vista, Rio das Ostras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POLO UNIVERSITÁRIO DE MACAÉ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Av. Aluízio da Silva Gomes, 50 - Granja dos Cavaleiros – Macaé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POLO CAMPUS DOS GOYTACAZES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José do Patrocínio, 71 - Campos dos Goytacazes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INSTITUTO DE SAÚDE DE NOVA FRIBURGO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Rua Dr. Silvio Henrique Braune, 22, Centro, Nova Friburgo - RJ</w:t>
            </w:r>
          </w:p>
          <w:p w:rsidR="005D1EA8" w:rsidRDefault="005D1EA8">
            <w:pPr>
              <w:widowControl w:val="0"/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ESCOLA DE ENGENHARIA DE PETRÓPOLIS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Rua Domingos Silvério,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sn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 Quitandinha – Petrópolis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ESCOLA DE ENGENHARIA INDUSTRIAL METALURGICA DE VOLTA REDONDA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Av. dos Trabalhadores, 420 - Volta Redonda –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:rsidR="005D1EA8" w:rsidRDefault="00000000">
            <w:pPr>
              <w:pStyle w:val="PargrafodaLista"/>
              <w:widowControl w:val="0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CAMPUS ANGRA DOS REIS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Av. do Trabalhador, 179 -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Jacuecanga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- Angra dos Reis</w:t>
            </w:r>
          </w:p>
          <w:p w:rsidR="005D1EA8" w:rsidRDefault="00000000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Av. Vereador Benedito Adelino - Retiro, Angra dos Reis - RJ</w:t>
            </w:r>
          </w:p>
          <w:p w:rsidR="005D1EA8" w:rsidRDefault="005D1EA8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5D1EA8" w:rsidRDefault="005D1EA8">
      <w:pPr>
        <w:spacing w:after="120" w:line="276" w:lineRule="auto"/>
        <w:ind w:right="-15"/>
      </w:pPr>
    </w:p>
    <w:p w:rsidR="004108FC" w:rsidRDefault="004108FC">
      <w:pPr>
        <w:spacing w:after="120" w:line="276" w:lineRule="auto"/>
        <w:ind w:right="-15"/>
      </w:pPr>
    </w:p>
    <w:p w:rsidR="004108FC" w:rsidRDefault="004108FC">
      <w:pPr>
        <w:spacing w:after="120" w:line="276" w:lineRule="auto"/>
        <w:ind w:right="-15"/>
      </w:pPr>
    </w:p>
    <w:p w:rsidR="004108FC" w:rsidRDefault="004108FC">
      <w:pPr>
        <w:spacing w:after="120" w:line="276" w:lineRule="auto"/>
        <w:ind w:right="-15"/>
      </w:pPr>
    </w:p>
    <w:p w:rsidR="004108FC" w:rsidRDefault="004108FC">
      <w:pPr>
        <w:spacing w:after="120" w:line="276" w:lineRule="auto"/>
        <w:ind w:right="-15"/>
      </w:pPr>
    </w:p>
    <w:p w:rsidR="004108FC" w:rsidRDefault="004108FC">
      <w:pPr>
        <w:spacing w:after="120" w:line="276" w:lineRule="auto"/>
        <w:ind w:right="-15"/>
      </w:pPr>
    </w:p>
    <w:p w:rsidR="004108FC" w:rsidRDefault="004108FC">
      <w:pPr>
        <w:spacing w:after="120" w:line="276" w:lineRule="auto"/>
        <w:ind w:right="-15"/>
      </w:pPr>
    </w:p>
    <w:p w:rsidR="005D1EA8" w:rsidRDefault="00000000">
      <w:pPr>
        <w:pStyle w:val="PargrafodaLista"/>
        <w:numPr>
          <w:ilvl w:val="0"/>
          <w:numId w:val="7"/>
        </w:numPr>
        <w:suppressAutoHyphens w:val="0"/>
        <w:spacing w:before="240"/>
        <w:ind w:left="36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LOCAIS DE ENTREGA ÓRGÃOS PARTICIPANTES:</w:t>
      </w:r>
    </w:p>
    <w:p w:rsidR="005D1EA8" w:rsidRDefault="005D1EA8">
      <w:pPr>
        <w:spacing w:after="120" w:line="276" w:lineRule="auto"/>
        <w:ind w:left="2" w:right="-15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14"/>
      </w:tblGrid>
      <w:tr w:rsidR="005D1EA8">
        <w:tc>
          <w:tcPr>
            <w:tcW w:w="9940" w:type="dxa"/>
          </w:tcPr>
          <w:p w:rsidR="005D497F" w:rsidRDefault="00FD5DB3" w:rsidP="005D497F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5D497F">
              <w:rPr>
                <w:rFonts w:asciiTheme="minorHAnsi" w:hAnsiTheme="minorHAnsi" w:cstheme="minorHAnsi"/>
                <w:b/>
                <w:szCs w:val="22"/>
              </w:rPr>
              <w:t xml:space="preserve">FACULDADE DE CIÊNCIAS ECONÔMICAS (FACE) DA UFMG </w:t>
            </w:r>
            <w:r>
              <w:rPr>
                <w:rFonts w:asciiTheme="minorHAnsi" w:hAnsiTheme="minorHAnsi" w:cstheme="minorHAnsi"/>
                <w:b/>
                <w:szCs w:val="22"/>
              </w:rPr>
              <w:t xml:space="preserve">- </w:t>
            </w:r>
            <w:r w:rsidRPr="005D497F">
              <w:rPr>
                <w:rFonts w:asciiTheme="minorHAnsi" w:hAnsiTheme="minorHAnsi" w:cstheme="minorHAnsi"/>
                <w:b/>
                <w:szCs w:val="22"/>
              </w:rPr>
              <w:t>CNPJ 17.217.985/0022-39</w:t>
            </w:r>
          </w:p>
          <w:p w:rsidR="005D1EA8" w:rsidRDefault="005D1EA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lang w:val="en-US" w:eastAsia="zh-CN"/>
              </w:rPr>
            </w:pPr>
          </w:p>
          <w:p w:rsidR="005D1EA8" w:rsidRPr="00FD5DB3" w:rsidRDefault="00FD5DB3" w:rsidP="00FD5DB3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r w:rsidRPr="00FD5DB3">
              <w:rPr>
                <w:rFonts w:asciiTheme="minorHAnsi" w:hAnsiTheme="minorHAnsi" w:cstheme="minorHAnsi"/>
                <w:bCs/>
                <w:szCs w:val="22"/>
              </w:rPr>
              <w:t xml:space="preserve">Seção de Serviços Gerais, Almoxarifado e Patrimônio do prédio da Faculdade de Ciências Econômicas (FACE) da UFMG, sediado na Av. </w:t>
            </w:r>
            <w:proofErr w:type="spellStart"/>
            <w:r w:rsidRPr="00FD5DB3">
              <w:rPr>
                <w:rFonts w:asciiTheme="minorHAnsi" w:hAnsiTheme="minorHAnsi" w:cstheme="minorHAnsi"/>
                <w:bCs/>
                <w:szCs w:val="22"/>
              </w:rPr>
              <w:t>Antonio</w:t>
            </w:r>
            <w:proofErr w:type="spellEnd"/>
            <w:r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Pr="00FD5DB3">
              <w:rPr>
                <w:rFonts w:asciiTheme="minorHAnsi" w:hAnsiTheme="minorHAnsi" w:cstheme="minorHAnsi"/>
                <w:bCs/>
                <w:szCs w:val="22"/>
              </w:rPr>
              <w:t>Carlos, 6627, Pampulha, Belo Horizonte, MG – CEP 31270-901, em dias úteis de 08:00 às 11:00 e de 13:00às 16:00 horas. O agendamento deverá ser feito com o setor responsável pela autorização de fornecimento.</w:t>
            </w:r>
          </w:p>
          <w:p w:rsidR="00FD5DB3" w:rsidRPr="00FD5DB3" w:rsidRDefault="00FD5DB3" w:rsidP="00FD5DB3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</w:p>
          <w:p w:rsidR="004108FC" w:rsidRDefault="00FD5DB3" w:rsidP="00FD5DB3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r w:rsidRPr="00FD5DB3">
              <w:rPr>
                <w:rFonts w:asciiTheme="minorHAnsi" w:hAnsiTheme="minorHAnsi" w:cstheme="minorHAnsi"/>
                <w:bCs/>
                <w:szCs w:val="22"/>
              </w:rPr>
              <w:t xml:space="preserve">Chefe da Seção de Serviços Gerais, Almoxarifado e Patrimônio: </w:t>
            </w:r>
          </w:p>
          <w:p w:rsidR="004108FC" w:rsidRDefault="00FD5DB3" w:rsidP="00FD5DB3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r w:rsidRPr="00FD5DB3">
              <w:rPr>
                <w:rFonts w:asciiTheme="minorHAnsi" w:hAnsiTheme="minorHAnsi" w:cstheme="minorHAnsi"/>
                <w:bCs/>
                <w:szCs w:val="22"/>
              </w:rPr>
              <w:t xml:space="preserve">Douglas </w:t>
            </w:r>
            <w:proofErr w:type="spellStart"/>
            <w:r w:rsidRPr="00FD5DB3">
              <w:rPr>
                <w:rFonts w:asciiTheme="minorHAnsi" w:hAnsiTheme="minorHAnsi" w:cstheme="minorHAnsi"/>
                <w:bCs/>
                <w:szCs w:val="22"/>
              </w:rPr>
              <w:t>Venicio</w:t>
            </w:r>
            <w:proofErr w:type="spellEnd"/>
            <w:r w:rsidRPr="00FD5DB3">
              <w:rPr>
                <w:rFonts w:asciiTheme="minorHAnsi" w:hAnsiTheme="minorHAnsi" w:cstheme="minorHAnsi"/>
                <w:bCs/>
                <w:szCs w:val="22"/>
              </w:rPr>
              <w:t xml:space="preserve"> Velloso</w:t>
            </w:r>
          </w:p>
          <w:p w:rsidR="004108FC" w:rsidRDefault="004108FC" w:rsidP="00FD5DB3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e-mail: </w:t>
            </w:r>
            <w:hyperlink r:id="rId23" w:history="1">
              <w:r w:rsidRPr="003E6B29">
                <w:rPr>
                  <w:rStyle w:val="Hyperlink"/>
                  <w:rFonts w:asciiTheme="minorHAnsi" w:hAnsiTheme="minorHAnsi" w:cstheme="minorHAnsi"/>
                  <w:bCs/>
                  <w:szCs w:val="22"/>
                </w:rPr>
                <w:t>sgerais@face.ufmg.br</w:t>
              </w:r>
            </w:hyperlink>
            <w:r w:rsidR="00FD5DB3" w:rsidRPr="00FD5DB3">
              <w:rPr>
                <w:rFonts w:asciiTheme="minorHAnsi" w:hAnsiTheme="minorHAnsi" w:cstheme="minorHAnsi"/>
                <w:bCs/>
                <w:szCs w:val="22"/>
              </w:rPr>
              <w:t xml:space="preserve">; </w:t>
            </w:r>
          </w:p>
          <w:p w:rsidR="00FD5DB3" w:rsidRDefault="004108FC" w:rsidP="00FD5DB3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Telefone: </w:t>
            </w:r>
            <w:r w:rsidR="00FD5DB3" w:rsidRPr="00FD5DB3">
              <w:rPr>
                <w:rFonts w:asciiTheme="minorHAnsi" w:hAnsiTheme="minorHAnsi" w:cstheme="minorHAnsi"/>
                <w:bCs/>
                <w:szCs w:val="22"/>
              </w:rPr>
              <w:t>(31) 3409-7090.</w:t>
            </w:r>
          </w:p>
          <w:p w:rsidR="004108FC" w:rsidRDefault="004108FC" w:rsidP="00FD5DB3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/>
                <w:lang w:eastAsia="zh-CN"/>
              </w:rPr>
            </w:pPr>
          </w:p>
        </w:tc>
      </w:tr>
      <w:tr w:rsidR="005D1EA8">
        <w:tc>
          <w:tcPr>
            <w:tcW w:w="9940" w:type="dxa"/>
          </w:tcPr>
          <w:p w:rsidR="005D1EA8" w:rsidRDefault="009C4318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lang w:val="en-US" w:eastAsia="zh-CN"/>
              </w:rPr>
            </w:pPr>
            <w:r w:rsidRPr="009C4318">
              <w:rPr>
                <w:rFonts w:asciiTheme="minorHAnsi" w:hAnsiTheme="minorHAnsi" w:cstheme="minorHAnsi"/>
                <w:b/>
                <w:szCs w:val="22"/>
                <w:lang w:val="en-US" w:eastAsia="zh-CN"/>
              </w:rPr>
              <w:t>INSTITUTO FEDERAL DO PIAUÍ - CAMPUS PIRIPIRI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 xml:space="preserve">CNPJ: </w:t>
            </w:r>
            <w:r w:rsidR="009C4318" w:rsidRPr="009C4318">
              <w:rPr>
                <w:rFonts w:asciiTheme="minorHAnsi" w:hAnsiTheme="minorHAnsi" w:cstheme="minorHAnsi"/>
                <w:b/>
                <w:szCs w:val="22"/>
                <w:lang w:val="en-US" w:eastAsia="zh-CN"/>
              </w:rPr>
              <w:t>10.806.496/0011-10</w:t>
            </w:r>
          </w:p>
          <w:p w:rsidR="005D1EA8" w:rsidRDefault="00000000">
            <w:pPr>
              <w:pStyle w:val="PargrafodaLista"/>
              <w:widowControl w:val="0"/>
              <w:ind w:left="0"/>
              <w:rPr>
                <w:rFonts w:asciiTheme="minorHAnsi" w:hAnsiTheme="minorHAnsi" w:cstheme="minorHAnsi"/>
                <w:b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 xml:space="preserve">UASG: </w:t>
            </w:r>
            <w:r w:rsidR="009C4318" w:rsidRPr="00FD5DB3">
              <w:rPr>
                <w:rFonts w:asciiTheme="minorHAnsi" w:hAnsiTheme="minorHAnsi" w:cstheme="minorHAnsi"/>
                <w:b/>
                <w:szCs w:val="22"/>
                <w:lang w:val="en-US" w:eastAsia="zh-CN"/>
              </w:rPr>
              <w:t>158360</w:t>
            </w:r>
            <w:r w:rsidR="009C4318">
              <w:rPr>
                <w:rFonts w:asciiTheme="minorHAnsi" w:hAnsiTheme="minorHAnsi" w:cstheme="minorHAnsi"/>
                <w:b/>
                <w:szCs w:val="22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Cs w:val="22"/>
                <w:lang w:val="en-US" w:eastAsia="zh-CN"/>
              </w:rPr>
              <w:t xml:space="preserve"> </w:t>
            </w:r>
          </w:p>
          <w:p w:rsidR="004108FC" w:rsidRDefault="004108FC" w:rsidP="004108F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2"/>
              </w:rPr>
            </w:pPr>
          </w:p>
          <w:p w:rsidR="004108FC" w:rsidRDefault="004108FC" w:rsidP="004108FC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r w:rsidRPr="004108FC">
              <w:rPr>
                <w:rFonts w:asciiTheme="minorHAnsi" w:hAnsiTheme="minorHAnsi" w:cstheme="minorHAnsi"/>
                <w:bCs/>
                <w:szCs w:val="22"/>
              </w:rPr>
              <w:t xml:space="preserve">Setor de Almoxarifado do Instituto Federal de Educação, Ciência e Tecnologia do Piauí </w:t>
            </w:r>
            <w:r>
              <w:rPr>
                <w:rFonts w:asciiTheme="minorHAnsi" w:hAnsiTheme="minorHAnsi" w:cstheme="minorHAnsi"/>
                <w:bCs/>
                <w:szCs w:val="22"/>
              </w:rPr>
              <w:t>–</w:t>
            </w:r>
            <w:r w:rsidRPr="004108FC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</w:p>
          <w:p w:rsidR="004108FC" w:rsidRPr="004108FC" w:rsidRDefault="004108FC" w:rsidP="004108FC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r w:rsidRPr="004108FC">
              <w:rPr>
                <w:rFonts w:asciiTheme="minorHAnsi" w:hAnsiTheme="minorHAnsi" w:cstheme="minorHAnsi"/>
                <w:bCs/>
                <w:szCs w:val="22"/>
              </w:rPr>
              <w:t>Campus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Pr="004108FC">
              <w:rPr>
                <w:rFonts w:asciiTheme="minorHAnsi" w:hAnsiTheme="minorHAnsi" w:cstheme="minorHAnsi"/>
                <w:bCs/>
                <w:szCs w:val="22"/>
              </w:rPr>
              <w:t>Piripiri.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Pr="004108FC">
              <w:rPr>
                <w:rFonts w:asciiTheme="minorHAnsi" w:hAnsiTheme="minorHAnsi" w:cstheme="minorHAnsi"/>
                <w:bCs/>
                <w:szCs w:val="22"/>
              </w:rPr>
              <w:t>Endereço: Av. Rio dos Matos, S/N, Bairro: Germano, CEP: 64.260-000 - Piripiri- PI.</w:t>
            </w:r>
          </w:p>
          <w:p w:rsidR="005D1EA8" w:rsidRPr="004108FC" w:rsidRDefault="004108FC" w:rsidP="004108FC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r w:rsidRPr="004108FC">
              <w:rPr>
                <w:rFonts w:asciiTheme="minorHAnsi" w:hAnsiTheme="minorHAnsi" w:cstheme="minorHAnsi"/>
                <w:bCs/>
                <w:szCs w:val="22"/>
              </w:rPr>
              <w:t xml:space="preserve">Horário: De segunda à sexta, das 08h </w:t>
            </w:r>
            <w:proofErr w:type="spellStart"/>
            <w:r w:rsidRPr="004108FC">
              <w:rPr>
                <w:rFonts w:asciiTheme="minorHAnsi" w:hAnsiTheme="minorHAnsi" w:cstheme="minorHAnsi"/>
                <w:bCs/>
                <w:szCs w:val="22"/>
              </w:rPr>
              <w:t>as</w:t>
            </w:r>
            <w:proofErr w:type="spellEnd"/>
            <w:r w:rsidRPr="004108FC">
              <w:rPr>
                <w:rFonts w:asciiTheme="minorHAnsi" w:hAnsiTheme="minorHAnsi" w:cstheme="minorHAnsi"/>
                <w:bCs/>
                <w:szCs w:val="22"/>
              </w:rPr>
              <w:t xml:space="preserve"> 12h e 14h as 18h.</w:t>
            </w:r>
          </w:p>
          <w:p w:rsidR="004108FC" w:rsidRPr="004108FC" w:rsidRDefault="004108FC" w:rsidP="004108FC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</w:p>
          <w:p w:rsidR="005D1EA8" w:rsidRPr="004108FC" w:rsidRDefault="00000000" w:rsidP="004108FC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  <w:u w:val="single"/>
              </w:rPr>
            </w:pPr>
            <w:r w:rsidRPr="004108FC">
              <w:rPr>
                <w:rFonts w:asciiTheme="minorHAnsi" w:hAnsiTheme="minorHAnsi" w:cstheme="minorHAnsi"/>
                <w:bCs/>
                <w:szCs w:val="22"/>
                <w:u w:val="single"/>
              </w:rPr>
              <w:t xml:space="preserve">*responsáveis pelo agendamento da entrega: </w:t>
            </w:r>
          </w:p>
          <w:p w:rsidR="005D1EA8" w:rsidRPr="004108FC" w:rsidRDefault="004108FC" w:rsidP="004108FC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proofErr w:type="spellStart"/>
            <w:r w:rsidRPr="004108FC">
              <w:rPr>
                <w:rFonts w:asciiTheme="minorHAnsi" w:hAnsiTheme="minorHAnsi" w:cstheme="minorHAnsi"/>
                <w:bCs/>
                <w:szCs w:val="22"/>
              </w:rPr>
              <w:t>Darlys</w:t>
            </w:r>
            <w:proofErr w:type="spellEnd"/>
            <w:r w:rsidRPr="004108FC">
              <w:rPr>
                <w:rFonts w:asciiTheme="minorHAnsi" w:hAnsiTheme="minorHAnsi" w:cstheme="minorHAnsi"/>
                <w:bCs/>
                <w:szCs w:val="22"/>
              </w:rPr>
              <w:t xml:space="preserve"> Ferreira Neris de Aguiar</w:t>
            </w:r>
          </w:p>
          <w:p w:rsidR="004108FC" w:rsidRPr="004108FC" w:rsidRDefault="004108FC" w:rsidP="004108FC">
            <w:pPr>
              <w:pStyle w:val="PargrafodaLista"/>
              <w:widowControl w:val="0"/>
              <w:suppressAutoHyphens w:val="0"/>
              <w:ind w:left="722"/>
              <w:rPr>
                <w:rFonts w:asciiTheme="minorHAnsi" w:hAnsiTheme="minorHAnsi" w:cstheme="minorHAnsi"/>
                <w:bCs/>
                <w:szCs w:val="22"/>
              </w:rPr>
            </w:pPr>
            <w:r w:rsidRPr="004108FC">
              <w:rPr>
                <w:rFonts w:asciiTheme="minorHAnsi" w:hAnsiTheme="minorHAnsi" w:cstheme="minorHAnsi"/>
                <w:bCs/>
                <w:szCs w:val="22"/>
              </w:rPr>
              <w:t>E-mail: Darlysaguiar@ifpi.edu.br</w:t>
            </w:r>
          </w:p>
          <w:p w:rsidR="004108FC" w:rsidRDefault="004108FC" w:rsidP="004108FC">
            <w:pPr>
              <w:pStyle w:val="PargrafodaLista"/>
              <w:widowControl w:val="0"/>
              <w:suppressAutoHyphens w:val="0"/>
              <w:ind w:left="722"/>
            </w:pPr>
            <w:r w:rsidRPr="004108FC">
              <w:rPr>
                <w:rFonts w:asciiTheme="minorHAnsi" w:hAnsiTheme="minorHAnsi" w:cstheme="minorHAnsi"/>
                <w:bCs/>
                <w:szCs w:val="22"/>
              </w:rPr>
              <w:t>Telefone: (86) 9 9433-2685</w:t>
            </w:r>
          </w:p>
        </w:tc>
      </w:tr>
    </w:tbl>
    <w:p w:rsidR="005D1EA8" w:rsidRDefault="005D1EA8">
      <w:pPr>
        <w:spacing w:after="120" w:line="276" w:lineRule="auto"/>
        <w:ind w:left="2" w:right="-15"/>
      </w:pPr>
    </w:p>
    <w:sectPr w:rsidR="005D1EA8">
      <w:headerReference w:type="default" r:id="rId24"/>
      <w:footerReference w:type="default" r:id="rId25"/>
      <w:pgSz w:w="11906" w:h="16838"/>
      <w:pgMar w:top="1451" w:right="1091" w:bottom="1441" w:left="1091" w:header="181" w:footer="710" w:gutter="0"/>
      <w:pgBorders>
        <w:top w:val="threeDEngrave" w:sz="18" w:space="0" w:color="000000"/>
        <w:left w:val="threeDEngrave" w:sz="18" w:space="25" w:color="000000"/>
        <w:bottom w:val="threeDEmboss" w:sz="18" w:space="6" w:color="000000"/>
        <w:right w:val="threeDEmboss" w:sz="18" w:space="25" w:color="000000"/>
      </w:pgBorders>
      <w:cols w:space="720"/>
      <w:formProt w:val="0"/>
      <w:docGrid w:linePitch="360" w:charSpace="180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476E6" w:rsidRDefault="00E476E6">
      <w:r>
        <w:separator/>
      </w:r>
    </w:p>
  </w:endnote>
  <w:endnote w:type="continuationSeparator" w:id="0">
    <w:p w:rsidR="00E476E6" w:rsidRDefault="00E4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">
    <w:altName w:val="Calibri"/>
    <w:charset w:val="00"/>
    <w:family w:val="roman"/>
    <w:pitch w:val="default"/>
  </w:font>
  <w:font w:name="Arial Unicode MS">
    <w:panose1 w:val="020B0604020202020204"/>
    <w:charset w:val="00"/>
    <w:family w:val="auto"/>
    <w:pitch w:val="default"/>
  </w:font>
  <w:font w:name="StarSymbol">
    <w:charset w:val="00"/>
    <w:family w:val="auto"/>
    <w:pitch w:val="default"/>
  </w:font>
  <w:font w:name="OpenSymbol"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roman"/>
    <w:pitch w:val="default"/>
  </w:font>
  <w:font w:name="CG Times (WN)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D1EA8" w:rsidRDefault="00000000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:rsidR="005D1EA8" w:rsidRDefault="00000000">
    <w:pPr>
      <w:pStyle w:val="Rodap"/>
      <w:jc w:val="center"/>
      <w:rPr>
        <w:i/>
      </w:rPr>
    </w:pPr>
    <w:r>
      <w:rPr>
        <w:color w:val="000000"/>
        <w:sz w:val="12"/>
        <w:szCs w:val="12"/>
      </w:rPr>
      <w:t>Anexo I-B – Locais de Entrega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Nmerodepgina"/>
        <w:rFonts w:ascii="Verdana" w:eastAsia="MS Gothic" w:hAnsi="Verdana"/>
        <w:sz w:val="16"/>
        <w:szCs w:val="16"/>
      </w:rPr>
      <w:t>4/4</w:t>
    </w:r>
  </w:p>
  <w:p w:rsidR="005D1EA8" w:rsidRDefault="005D1EA8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476E6" w:rsidRDefault="00E476E6">
      <w:r>
        <w:separator/>
      </w:r>
    </w:p>
  </w:footnote>
  <w:footnote w:type="continuationSeparator" w:id="0">
    <w:p w:rsidR="00E476E6" w:rsidRDefault="00E4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D1EA8" w:rsidRDefault="005D1EA8">
    <w:pPr>
      <w:pStyle w:val="Cabealho"/>
      <w:jc w:val="right"/>
      <w:rPr>
        <w:rFonts w:ascii="Verdana" w:hAnsi="Verdana"/>
        <w:sz w:val="16"/>
        <w:szCs w:val="16"/>
      </w:rPr>
    </w:pPr>
  </w:p>
  <w:p w:rsidR="005D1EA8" w:rsidRDefault="005D1EA8">
    <w:pPr>
      <w:pStyle w:val="Cabealho"/>
      <w:jc w:val="right"/>
      <w:rPr>
        <w:rFonts w:ascii="Verdana" w:hAnsi="Verdana"/>
        <w:sz w:val="16"/>
        <w:szCs w:val="16"/>
      </w:rPr>
    </w:pPr>
  </w:p>
  <w:p w:rsidR="005D1EA8" w:rsidRDefault="005D1EA8">
    <w:pPr>
      <w:pStyle w:val="Cabealho"/>
      <w:rPr>
        <w:rFonts w:ascii="Verdana" w:hAnsi="Verdana"/>
        <w:sz w:val="16"/>
        <w:szCs w:val="16"/>
      </w:rPr>
    </w:pPr>
  </w:p>
  <w:p w:rsidR="005D1EA8" w:rsidRDefault="00000000">
    <w:pPr>
      <w:jc w:val="right"/>
    </w:pPr>
    <w:r>
      <w:rPr>
        <w:rFonts w:ascii="Verdana" w:eastAsia="Verdana" w:hAnsi="Verdana" w:cs="Verdana"/>
        <w:sz w:val="16"/>
        <w:szCs w:val="16"/>
      </w:rPr>
      <w:t xml:space="preserve">Processo n.º </w:t>
    </w:r>
    <w:r w:rsidR="00AA5412" w:rsidRPr="00AA5412">
      <w:rPr>
        <w:rFonts w:ascii="Verdana" w:eastAsia="Verdana" w:hAnsi="Verdana" w:cs="Verdana"/>
        <w:sz w:val="16"/>
        <w:szCs w:val="16"/>
      </w:rPr>
      <w:t>23069.187678/2023-01</w:t>
    </w:r>
    <w:r>
      <w:rPr>
        <w:noProof/>
      </w:rPr>
      <w:drawing>
        <wp:anchor distT="0" distB="0" distL="0" distR="0" simplePos="0" relativeHeight="251657216" behindDoc="1" locked="0" layoutInCell="0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0" allowOverlap="1">
          <wp:simplePos x="0" y="0"/>
          <wp:positionH relativeFrom="column">
            <wp:posOffset>5269230</wp:posOffset>
          </wp:positionH>
          <wp:positionV relativeFrom="paragraph">
            <wp:posOffset>123190</wp:posOffset>
          </wp:positionV>
          <wp:extent cx="1120140" cy="330200"/>
          <wp:effectExtent l="0" t="0" r="0" b="0"/>
          <wp:wrapNone/>
          <wp:docPr id="3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4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30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5E306ED"/>
    <w:multiLevelType w:val="multilevel"/>
    <w:tmpl w:val="B5E306ED"/>
    <w:lvl w:ilvl="0">
      <w:start w:val="1"/>
      <w:numFmt w:val="lowerLetter"/>
      <w:pStyle w:val="SalisAlineaArial11"/>
      <w:lvlText w:val="%1)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 w15:restartNumberingAfterBreak="0">
    <w:nsid w:val="BF205925"/>
    <w:multiLevelType w:val="multilevel"/>
    <w:tmpl w:val="BF205925"/>
    <w:lvl w:ilvl="0">
      <w:start w:val="6"/>
      <w:numFmt w:val="decimal"/>
      <w:pStyle w:val="SalisNumeroEsquerdaArial11"/>
      <w:lvlText w:val="%1."/>
      <w:lvlJc w:val="left"/>
      <w:pPr>
        <w:tabs>
          <w:tab w:val="left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574" w:hanging="432"/>
      </w:pPr>
      <w:rPr>
        <w:i w:val="0"/>
      </w:rPr>
    </w:lvl>
    <w:lvl w:ilvl="2">
      <w:start w:val="14"/>
      <w:numFmt w:val="decimal"/>
      <w:lvlText w:val="%1.%2.%3."/>
      <w:lvlJc w:val="left"/>
      <w:pPr>
        <w:tabs>
          <w:tab w:val="left" w:pos="0"/>
        </w:tabs>
        <w:ind w:left="1922" w:hanging="504"/>
      </w:pPr>
    </w:lvl>
    <w:lvl w:ilvl="3">
      <w:start w:val="1"/>
      <w:numFmt w:val="decimal"/>
      <w:lvlText w:val="%1.%2..%44.1"/>
      <w:lvlJc w:val="left"/>
      <w:pPr>
        <w:tabs>
          <w:tab w:val="left" w:pos="0"/>
        </w:tabs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pStyle w:val="Commarcador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tabs>
          <w:tab w:val="left" w:pos="0"/>
        </w:tabs>
        <w:ind w:left="1922" w:hanging="504"/>
      </w:pPr>
    </w:lvl>
    <w:lvl w:ilvl="3">
      <w:start w:val="1"/>
      <w:numFmt w:val="decimal"/>
      <w:pStyle w:val="Ttulo4"/>
      <w:lvlText w:val="%1.%2.%3.%4."/>
      <w:lvlJc w:val="left"/>
      <w:pPr>
        <w:tabs>
          <w:tab w:val="left" w:pos="0"/>
        </w:tabs>
        <w:ind w:left="284" w:hanging="284"/>
      </w:pPr>
      <w:rPr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tabs>
          <w:tab w:val="left" w:pos="0"/>
        </w:tabs>
        <w:ind w:left="2232" w:hanging="792"/>
      </w:pPr>
      <w:rPr>
        <w:b w:val="0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4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ascii="Arial" w:hAnsi="Arial"/>
        <w:b/>
        <w:sz w:val="22"/>
      </w:rPr>
    </w:lvl>
    <w:lvl w:ilvl="1">
      <w:start w:val="1"/>
      <w:numFmt w:val="decimal"/>
      <w:lvlText w:val="7.2.3.%2.1"/>
      <w:lvlJc w:val="left"/>
      <w:pPr>
        <w:tabs>
          <w:tab w:val="left" w:pos="0"/>
        </w:tabs>
        <w:ind w:left="2062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5" w15:restartNumberingAfterBreak="0">
    <w:nsid w:val="25B654F3"/>
    <w:multiLevelType w:val="multilevel"/>
    <w:tmpl w:val="25B654F3"/>
    <w:lvl w:ilvl="0">
      <w:start w:val="2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ascii="Calibri" w:hAnsi="Calibri" w:cs="Calibri"/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720" w:hanging="720"/>
      </w:pPr>
      <w:rPr>
        <w:rFonts w:ascii="Calibri" w:hAnsi="Calibri" w:cs="Calibri"/>
        <w:b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20" w:hanging="720"/>
      </w:pPr>
      <w:rPr>
        <w:rFonts w:ascii="Calibri" w:hAnsi="Calibri" w:cs="Calibri"/>
        <w:color w:val="000000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080" w:hanging="1080"/>
      </w:pPr>
      <w:rPr>
        <w:rFonts w:ascii="Calibri" w:hAnsi="Calibri" w:cs="Calibri"/>
        <w:color w:val="000000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080" w:hanging="1080"/>
      </w:pPr>
      <w:rPr>
        <w:rFonts w:ascii="Calibri" w:hAnsi="Calibri" w:cs="Calibri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440" w:hanging="1440"/>
      </w:pPr>
      <w:rPr>
        <w:rFonts w:ascii="Calibri" w:hAnsi="Calibri" w:cs="Calibri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440" w:hanging="1440"/>
      </w:pPr>
      <w:rPr>
        <w:rFonts w:ascii="Calibri" w:hAnsi="Calibri" w:cs="Calibri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800" w:hanging="1800"/>
      </w:pPr>
      <w:rPr>
        <w:rFonts w:ascii="Calibri" w:hAnsi="Calibri" w:cs="Calibri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800" w:hanging="1800"/>
      </w:pPr>
      <w:rPr>
        <w:rFonts w:ascii="Calibri" w:hAnsi="Calibri" w:cs="Calibri"/>
        <w:color w:val="000000"/>
      </w:rPr>
    </w:lvl>
  </w:abstractNum>
  <w:abstractNum w:abstractNumId="6" w15:restartNumberingAfterBreak="0">
    <w:nsid w:val="59ADCABA"/>
    <w:multiLevelType w:val="multilevel"/>
    <w:tmpl w:val="59ADCABA"/>
    <w:lvl w:ilvl="0">
      <w:start w:val="1"/>
      <w:numFmt w:val="decimal"/>
      <w:pStyle w:val="Nivel2"/>
      <w:lvlText w:val="%1."/>
      <w:lvlJc w:val="left"/>
      <w:pPr>
        <w:tabs>
          <w:tab w:val="left" w:pos="0"/>
        </w:tabs>
        <w:ind w:left="502" w:hanging="360"/>
      </w:pPr>
      <w:rPr>
        <w:b/>
        <w:i w:val="0"/>
        <w:strike w:val="0"/>
        <w:dstrike w:val="0"/>
        <w:u w:val="none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858" w:hanging="432"/>
      </w:pPr>
      <w:rPr>
        <w:b w:val="0"/>
        <w:strike w:val="0"/>
        <w:dstrike w:val="0"/>
        <w:u w:val="none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224" w:hanging="504"/>
      </w:pPr>
      <w:rPr>
        <w:i w:val="0"/>
        <w:strike w:val="0"/>
        <w:dstrike w:val="0"/>
        <w:u w:val="none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7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tabs>
          <w:tab w:val="left" w:pos="0"/>
        </w:tabs>
        <w:ind w:left="72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2" w:hanging="360"/>
      </w:pPr>
      <w:rPr>
        <w:rFonts w:ascii="Wingdings" w:hAnsi="Wingdings" w:cs="Wingdings" w:hint="default"/>
      </w:rPr>
    </w:lvl>
  </w:abstractNum>
  <w:num w:numId="1" w16cid:durableId="593175289">
    <w:abstractNumId w:val="3"/>
  </w:num>
  <w:num w:numId="2" w16cid:durableId="477501736">
    <w:abstractNumId w:val="2"/>
  </w:num>
  <w:num w:numId="3" w16cid:durableId="1392538911">
    <w:abstractNumId w:val="6"/>
  </w:num>
  <w:num w:numId="4" w16cid:durableId="1200700009">
    <w:abstractNumId w:val="1"/>
  </w:num>
  <w:num w:numId="5" w16cid:durableId="775366658">
    <w:abstractNumId w:val="0"/>
  </w:num>
  <w:num w:numId="6" w16cid:durableId="1561401796">
    <w:abstractNumId w:val="4"/>
  </w:num>
  <w:num w:numId="7" w16cid:durableId="255869927">
    <w:abstractNumId w:val="5"/>
  </w:num>
  <w:num w:numId="8" w16cid:durableId="13724201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708"/>
  <w:autoHyphenation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EA8"/>
    <w:rsid w:val="000F64D8"/>
    <w:rsid w:val="002251D5"/>
    <w:rsid w:val="004108FC"/>
    <w:rsid w:val="004A16F6"/>
    <w:rsid w:val="005D1EA8"/>
    <w:rsid w:val="005D497F"/>
    <w:rsid w:val="009C4318"/>
    <w:rsid w:val="00AA5412"/>
    <w:rsid w:val="00E476E6"/>
    <w:rsid w:val="00FD5DB3"/>
    <w:rsid w:val="1D74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2C2962-FC54-4FBF-BC1C-1115C3E0C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unhideWhenUsed="1" w:qFormat="1"/>
    <w:lsdException w:name="Block Text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qFormat="1"/>
    <w:lsdException w:name="Quote" w:uiPriority="29" w:qFormat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ascii="Arial" w:eastAsia="Times New Roman" w:hAnsi="Arial" w:cs="Tahoma"/>
      <w:szCs w:val="24"/>
    </w:rPr>
  </w:style>
  <w:style w:type="paragraph" w:styleId="Ttulo1">
    <w:name w:val="heading 1"/>
    <w:basedOn w:val="Normal"/>
    <w:next w:val="Normal"/>
    <w:autoRedefine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autoRedefine/>
    <w:qFormat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autoRedefine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autoRedefine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autoRedefine/>
    <w:qFormat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autoRedefine/>
    <w:qFormat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autoRedefine/>
    <w:qFormat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autoRedefine/>
    <w:qFormat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autoRedefine/>
    <w:qFormat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autoRedefine/>
    <w:uiPriority w:val="22"/>
    <w:qFormat/>
    <w:rPr>
      <w:b/>
      <w:bCs/>
    </w:rPr>
  </w:style>
  <w:style w:type="character" w:styleId="Refdecomentrio">
    <w:name w:val="annotation reference"/>
    <w:basedOn w:val="Fontepargpadro"/>
    <w:autoRedefine/>
    <w:semiHidden/>
    <w:unhideWhenUsed/>
    <w:qFormat/>
    <w:rPr>
      <w:sz w:val="16"/>
      <w:szCs w:val="16"/>
    </w:rPr>
  </w:style>
  <w:style w:type="character" w:styleId="nfase">
    <w:name w:val="Emphasis"/>
    <w:basedOn w:val="Fontepargpadro"/>
    <w:autoRedefine/>
    <w:qFormat/>
    <w:rPr>
      <w:i/>
      <w:iCs/>
    </w:rPr>
  </w:style>
  <w:style w:type="character" w:styleId="Nmerodepgina">
    <w:name w:val="page number"/>
    <w:autoRedefine/>
    <w:qFormat/>
  </w:style>
  <w:style w:type="paragraph" w:styleId="Lista">
    <w:name w:val="List"/>
    <w:basedOn w:val="Corpodetexto"/>
    <w:rPr>
      <w:rFonts w:cs="Mangal"/>
    </w:rPr>
  </w:style>
  <w:style w:type="paragraph" w:styleId="Corpodetexto">
    <w:name w:val="Body Text"/>
    <w:basedOn w:val="Normal"/>
    <w:link w:val="CorpodetextoChar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Textoembloco">
    <w:name w:val="Block Text"/>
    <w:basedOn w:val="Normal"/>
    <w:qFormat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Textodecomentrio">
    <w:name w:val="annotation text"/>
    <w:basedOn w:val="Normal"/>
    <w:link w:val="TextodecomentrioChar"/>
    <w:unhideWhenUsed/>
    <w:qFormat/>
    <w:rPr>
      <w:szCs w:val="20"/>
    </w:rPr>
  </w:style>
  <w:style w:type="paragraph" w:styleId="Recuodecorpodetexto2">
    <w:name w:val="Body Text Indent 2"/>
    <w:basedOn w:val="Normal"/>
    <w:link w:val="Recuodecorpodetexto2Char"/>
    <w:qFormat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mmarcadores5">
    <w:name w:val="List Bullet 5"/>
    <w:basedOn w:val="Normal"/>
    <w:qFormat/>
    <w:pPr>
      <w:numPr>
        <w:numId w:val="2"/>
      </w:numPr>
      <w:contextualSpacing/>
    </w:pPr>
  </w:style>
  <w:style w:type="paragraph" w:styleId="NormalWeb">
    <w:name w:val="Normal (Web)"/>
    <w:basedOn w:val="Normal"/>
    <w:qFormat/>
    <w:pPr>
      <w:spacing w:after="280"/>
    </w:pPr>
    <w:rPr>
      <w:rFonts w:ascii="Times New Roman" w:hAnsi="Times New Roman" w:cs="Times New Roman"/>
    </w:rPr>
  </w:style>
  <w:style w:type="paragraph" w:styleId="Corpodetexto2">
    <w:name w:val="Body Text 2"/>
    <w:basedOn w:val="Normal"/>
    <w:link w:val="Corpodetexto2Char"/>
    <w:qFormat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Cabealho">
    <w:name w:val="header"/>
    <w:basedOn w:val="Normal"/>
    <w:link w:val="CabealhoChar"/>
    <w:unhideWhenUsed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link w:val="AssuntodocomentrioChar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nhideWhenUsed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Recuodecorpodetexto3">
    <w:name w:val="Body Text Indent 3"/>
    <w:basedOn w:val="Normal"/>
    <w:link w:val="Recuodecorpodetexto3Char"/>
    <w:unhideWhenUsed/>
    <w:qFormat/>
    <w:pPr>
      <w:suppressAutoHyphens w:val="0"/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qFormat/>
    <w:rPr>
      <w:rFonts w:ascii="Tahoma" w:hAnsi="Tahoma" w:cs="Times New Roman"/>
      <w:sz w:val="16"/>
      <w:szCs w:val="16"/>
    </w:rPr>
  </w:style>
  <w:style w:type="paragraph" w:styleId="Subttulo">
    <w:name w:val="Subtitle"/>
    <w:basedOn w:val="Ttulo20"/>
    <w:next w:val="Corpodetexto"/>
    <w:link w:val="SubttuloChar"/>
    <w:qFormat/>
    <w:pPr>
      <w:spacing w:before="60"/>
      <w:jc w:val="center"/>
    </w:pPr>
    <w:rPr>
      <w:sz w:val="36"/>
      <w:szCs w:val="36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Tabelacomgrade">
    <w:name w:val="Table Grid"/>
    <w:basedOn w:val="Tabelanormal"/>
    <w:uiPriority w:val="39"/>
    <w:unhideWhenUsed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baloChar">
    <w:name w:val="Texto de balão Char"/>
    <w:link w:val="Textodebalo"/>
    <w:autoRedefine/>
    <w:uiPriority w:val="99"/>
    <w:qFormat/>
    <w:rPr>
      <w:rFonts w:ascii="Tahoma" w:hAnsi="Tahoma" w:cs="Tahoma"/>
      <w:sz w:val="16"/>
      <w:szCs w:val="16"/>
    </w:rPr>
  </w:style>
  <w:style w:type="character" w:customStyle="1" w:styleId="Heading2Char">
    <w:name w:val="Heading 2 Char"/>
    <w:qFormat/>
    <w:rPr>
      <w:b/>
      <w:color w:val="000000"/>
      <w:sz w:val="24"/>
    </w:rPr>
  </w:style>
  <w:style w:type="character" w:customStyle="1" w:styleId="normalchar1">
    <w:name w:val="normal__char1"/>
    <w:autoRedefine/>
    <w:qFormat/>
    <w:rPr>
      <w:rFonts w:ascii="Arial" w:hAnsi="Arial" w:cs="Arial"/>
      <w:sz w:val="24"/>
      <w:szCs w:val="24"/>
      <w:u w:val="none"/>
    </w:rPr>
  </w:style>
  <w:style w:type="character" w:customStyle="1" w:styleId="apple-style-span">
    <w:name w:val="apple-style-span"/>
    <w:basedOn w:val="Fontepargpadro"/>
    <w:autoRedefine/>
    <w:qFormat/>
  </w:style>
  <w:style w:type="character" w:customStyle="1" w:styleId="Hyperlink1">
    <w:name w:val="Hyperlink1"/>
    <w:basedOn w:val="Fontepargpadro"/>
    <w:autoRedefine/>
    <w:unhideWhenUsed/>
    <w:qFormat/>
    <w:rPr>
      <w:color w:val="0000FF" w:themeColor="hyperlink"/>
      <w:u w:val="single"/>
    </w:rPr>
  </w:style>
  <w:style w:type="character" w:customStyle="1" w:styleId="CitaoChar">
    <w:name w:val="Citação Char"/>
    <w:link w:val="Citao"/>
    <w:autoRedefine/>
    <w:uiPriority w:val="29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character" w:customStyle="1" w:styleId="citao2Char">
    <w:name w:val="citação 2 Char"/>
    <w:basedOn w:val="CitaoChar"/>
    <w:autoRedefine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autoRedefine/>
    <w:qFormat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autoRedefine/>
    <w:semiHidden/>
    <w:qFormat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autoRedefine/>
    <w:uiPriority w:val="99"/>
    <w:semiHidden/>
    <w:qFormat/>
    <w:rPr>
      <w:color w:val="808080"/>
    </w:rPr>
  </w:style>
  <w:style w:type="character" w:customStyle="1" w:styleId="CabealhoChar">
    <w:name w:val="Cabeçalho Char"/>
    <w:basedOn w:val="Fontepargpadro"/>
    <w:link w:val="Cabealho"/>
    <w:autoRedefine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autoRedefine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Heading1Char">
    <w:name w:val="Heading 1 Char"/>
    <w:basedOn w:val="Fontepargpadro"/>
    <w:autoRedefine/>
    <w:qFormat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Heading1Char"/>
    <w:link w:val="Nivel1"/>
    <w:autoRedefine/>
    <w:qFormat/>
    <w:rPr>
      <w:rFonts w:ascii="Arial" w:eastAsia="MS Gothic" w:hAnsi="Arial" w:cs="Times New Roman"/>
      <w:b/>
      <w:color w:val="000000"/>
      <w:sz w:val="32"/>
      <w:szCs w:val="32"/>
    </w:rPr>
  </w:style>
  <w:style w:type="paragraph" w:customStyle="1" w:styleId="Nivel1">
    <w:name w:val="Nivel1"/>
    <w:basedOn w:val="Ttulo1"/>
    <w:link w:val="Nivel1Char"/>
    <w:qFormat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autoRedefine/>
    <w:qFormat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autoRedefine/>
    <w:qFormat/>
    <w:rPr>
      <w:sz w:val="24"/>
      <w:szCs w:val="24"/>
    </w:rPr>
  </w:style>
  <w:style w:type="character" w:customStyle="1" w:styleId="MenoPendente1">
    <w:name w:val="Menção Pendente1"/>
    <w:basedOn w:val="Fontepargpadro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GradeColorida-nfase1Char">
    <w:name w:val="Grade Colorida - Ênfase 1 Char"/>
    <w:autoRedefine/>
    <w:uiPriority w:val="29"/>
    <w:qFormat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character" w:customStyle="1" w:styleId="Nivel01TituloChar">
    <w:name w:val="Nivel_01_Titulo Char"/>
    <w:basedOn w:val="Fontepargpadro"/>
    <w:link w:val="Nivel01Titulo"/>
    <w:autoRedefine/>
    <w:qFormat/>
    <w:locked/>
    <w:rPr>
      <w:rFonts w:ascii="Arial" w:eastAsiaTheme="majorEastAsia" w:hAnsi="Arial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pPr>
      <w:tabs>
        <w:tab w:val="left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QuoteChar">
    <w:name w:val="Quote Char"/>
    <w:link w:val="Citao1"/>
    <w:autoRedefine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autoRedefine/>
    <w:qFormat/>
    <w:locked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pPr>
      <w:numPr>
        <w:numId w:val="3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MenoPendente2">
    <w:name w:val="Menção Pendente2"/>
    <w:basedOn w:val="Fontepargpadro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">
    <w:name w:val="Heading 3 Char"/>
    <w:basedOn w:val="Fontepargpadro"/>
    <w:autoRedefine/>
    <w:qFormat/>
    <w:rPr>
      <w:b/>
      <w:sz w:val="24"/>
      <w:lang w:eastAsia="zh-CN"/>
    </w:rPr>
  </w:style>
  <w:style w:type="character" w:customStyle="1" w:styleId="Heading4Char">
    <w:name w:val="Heading 4 Char"/>
    <w:basedOn w:val="Fontepargpadro"/>
    <w:autoRedefine/>
    <w:qFormat/>
    <w:rPr>
      <w:b/>
      <w:i/>
      <w:sz w:val="24"/>
      <w:lang w:eastAsia="zh-CN"/>
    </w:rPr>
  </w:style>
  <w:style w:type="character" w:customStyle="1" w:styleId="Heading5Char">
    <w:name w:val="Heading 5 Char"/>
    <w:basedOn w:val="Fontepargpadro"/>
    <w:autoRedefine/>
    <w:qFormat/>
    <w:rPr>
      <w:rFonts w:ascii="Arial" w:hAnsi="Arial" w:cs="Arial"/>
      <w:sz w:val="22"/>
      <w:lang w:eastAsia="zh-CN"/>
    </w:rPr>
  </w:style>
  <w:style w:type="character" w:customStyle="1" w:styleId="Heading6Char">
    <w:name w:val="Heading 6 Char"/>
    <w:basedOn w:val="Fontepargpadro"/>
    <w:autoRedefine/>
    <w:qFormat/>
    <w:rPr>
      <w:rFonts w:ascii="Arial" w:hAnsi="Arial" w:cs="Arial"/>
      <w:i/>
      <w:sz w:val="22"/>
      <w:lang w:eastAsia="zh-CN"/>
    </w:rPr>
  </w:style>
  <w:style w:type="character" w:customStyle="1" w:styleId="Heading7Char">
    <w:name w:val="Heading 7 Char"/>
    <w:basedOn w:val="Fontepargpadro"/>
    <w:autoRedefine/>
    <w:qFormat/>
    <w:rPr>
      <w:rFonts w:ascii="Arial" w:hAnsi="Arial" w:cs="Arial"/>
      <w:lang w:eastAsia="zh-CN"/>
    </w:rPr>
  </w:style>
  <w:style w:type="character" w:customStyle="1" w:styleId="Heading8Char">
    <w:name w:val="Heading 8 Char"/>
    <w:basedOn w:val="Fontepargpadro"/>
    <w:autoRedefine/>
    <w:qFormat/>
    <w:rPr>
      <w:rFonts w:ascii="Arial" w:hAnsi="Arial" w:cs="Arial"/>
      <w:i/>
      <w:lang w:eastAsia="zh-CN"/>
    </w:rPr>
  </w:style>
  <w:style w:type="character" w:customStyle="1" w:styleId="Heading9Char">
    <w:name w:val="Heading 9 Char"/>
    <w:basedOn w:val="Fontepargpadro"/>
    <w:autoRedefine/>
    <w:qFormat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autoRedefine/>
    <w:qFormat/>
    <w:rPr>
      <w:rFonts w:ascii="Symbol" w:hAnsi="Symbol" w:cs="Symbol"/>
    </w:rPr>
  </w:style>
  <w:style w:type="character" w:customStyle="1" w:styleId="WW8Num1z1">
    <w:name w:val="WW8Num1z1"/>
    <w:autoRedefine/>
    <w:qFormat/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autoRedefine/>
    <w:qFormat/>
    <w:rPr>
      <w:rFonts w:ascii="Symbol" w:hAnsi="Symbol" w:cs="Symbol"/>
    </w:rPr>
  </w:style>
  <w:style w:type="character" w:customStyle="1" w:styleId="WW8Num3z0">
    <w:name w:val="WW8Num3z0"/>
    <w:autoRedefine/>
    <w:qFormat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autoRedefine/>
    <w:qFormat/>
    <w:rPr>
      <w:rFonts w:ascii="OpenSymbol" w:hAnsi="OpenSymbol" w:cs="Courier New"/>
    </w:rPr>
  </w:style>
  <w:style w:type="character" w:customStyle="1" w:styleId="WW8Num3z2">
    <w:name w:val="WW8Num3z2"/>
    <w:autoRedefine/>
    <w:qFormat/>
  </w:style>
  <w:style w:type="character" w:customStyle="1" w:styleId="WW8Num3z3">
    <w:name w:val="WW8Num3z3"/>
    <w:autoRedefine/>
    <w:qFormat/>
  </w:style>
  <w:style w:type="character" w:customStyle="1" w:styleId="WW8Num3z4">
    <w:name w:val="WW8Num3z4"/>
    <w:autoRedefine/>
    <w:qFormat/>
  </w:style>
  <w:style w:type="character" w:customStyle="1" w:styleId="WW8Num3z5">
    <w:name w:val="WW8Num3z5"/>
    <w:autoRedefine/>
    <w:qFormat/>
  </w:style>
  <w:style w:type="character" w:customStyle="1" w:styleId="WW8Num3z6">
    <w:name w:val="WW8Num3z6"/>
    <w:autoRedefine/>
    <w:qFormat/>
  </w:style>
  <w:style w:type="character" w:customStyle="1" w:styleId="WW8Num3z7">
    <w:name w:val="WW8Num3z7"/>
    <w:autoRedefine/>
    <w:qFormat/>
  </w:style>
  <w:style w:type="character" w:customStyle="1" w:styleId="WW8Num3z8">
    <w:name w:val="WW8Num3z8"/>
    <w:autoRedefine/>
    <w:qFormat/>
  </w:style>
  <w:style w:type="character" w:customStyle="1" w:styleId="WW8Num4z0">
    <w:name w:val="WW8Num4z0"/>
    <w:autoRedefine/>
    <w:qFormat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autoRedefine/>
    <w:qFormat/>
    <w:rPr>
      <w:rFonts w:ascii="OpenSymbol" w:hAnsi="OpenSymbol" w:cs="OpenSymbol"/>
    </w:rPr>
  </w:style>
  <w:style w:type="character" w:customStyle="1" w:styleId="WW8Num5z0">
    <w:name w:val="WW8Num5z0"/>
    <w:autoRedefine/>
    <w:qFormat/>
    <w:rPr>
      <w:rFonts w:cs="Arial"/>
      <w:b/>
    </w:rPr>
  </w:style>
  <w:style w:type="character" w:customStyle="1" w:styleId="WW8Num5z1">
    <w:name w:val="WW8Num5z1"/>
    <w:autoRedefine/>
    <w:qFormat/>
  </w:style>
  <w:style w:type="character" w:customStyle="1" w:styleId="WW8Num5z2">
    <w:name w:val="WW8Num5z2"/>
    <w:autoRedefine/>
    <w:qFormat/>
  </w:style>
  <w:style w:type="character" w:customStyle="1" w:styleId="WW8Num5z3">
    <w:name w:val="WW8Num5z3"/>
    <w:autoRedefine/>
    <w:qFormat/>
  </w:style>
  <w:style w:type="character" w:customStyle="1" w:styleId="WW8Num5z4">
    <w:name w:val="WW8Num5z4"/>
    <w:autoRedefine/>
    <w:qFormat/>
  </w:style>
  <w:style w:type="character" w:customStyle="1" w:styleId="WW8Num5z5">
    <w:name w:val="WW8Num5z5"/>
    <w:autoRedefine/>
    <w:qFormat/>
    <w:rPr>
      <w:b/>
      <w:sz w:val="20"/>
      <w:szCs w:val="20"/>
    </w:rPr>
  </w:style>
  <w:style w:type="character" w:customStyle="1" w:styleId="WW8Num5z6">
    <w:name w:val="WW8Num5z6"/>
    <w:autoRedefine/>
    <w:qFormat/>
  </w:style>
  <w:style w:type="character" w:customStyle="1" w:styleId="WW8Num5z7">
    <w:name w:val="WW8Num5z7"/>
    <w:autoRedefine/>
    <w:qFormat/>
  </w:style>
  <w:style w:type="character" w:customStyle="1" w:styleId="WW8Num5z8">
    <w:name w:val="WW8Num5z8"/>
    <w:autoRedefine/>
    <w:qFormat/>
  </w:style>
  <w:style w:type="character" w:customStyle="1" w:styleId="WW8Num6z0">
    <w:name w:val="WW8Num6z0"/>
    <w:autoRedefine/>
    <w:qFormat/>
    <w:rPr>
      <w:rFonts w:ascii="Symbol" w:hAnsi="Symbol" w:cs="Symbol"/>
      <w:sz w:val="18"/>
      <w:szCs w:val="18"/>
    </w:rPr>
  </w:style>
  <w:style w:type="character" w:customStyle="1" w:styleId="WW8Num7z0">
    <w:name w:val="WW8Num7z0"/>
    <w:autoRedefine/>
    <w:qFormat/>
    <w:rPr>
      <w:rFonts w:ascii="Symbol" w:hAnsi="Symbol" w:cs="Arial Narrow"/>
    </w:rPr>
  </w:style>
  <w:style w:type="character" w:customStyle="1" w:styleId="WW8Num8z0">
    <w:name w:val="WW8Num8z0"/>
    <w:autoRedefine/>
    <w:qFormat/>
    <w:rPr>
      <w:rFonts w:ascii="Symbol" w:hAnsi="Symbol" w:cs="Symbol"/>
    </w:rPr>
  </w:style>
  <w:style w:type="character" w:customStyle="1" w:styleId="WW8Num9z0">
    <w:name w:val="WW8Num9z0"/>
    <w:autoRedefine/>
    <w:qFormat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autoRedefine/>
    <w:qFormat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autoRedefine/>
    <w:qFormat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autoRedefine/>
    <w:qFormat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autoRedefine/>
    <w:qFormat/>
    <w:rPr>
      <w:rFonts w:cs="Arial Narrow"/>
    </w:rPr>
  </w:style>
  <w:style w:type="character" w:customStyle="1" w:styleId="WW8Num13z1">
    <w:name w:val="WW8Num13z1"/>
    <w:autoRedefine/>
    <w:qFormat/>
    <w:rPr>
      <w:b/>
    </w:rPr>
  </w:style>
  <w:style w:type="character" w:customStyle="1" w:styleId="WW8Num13z2">
    <w:name w:val="WW8Num13z2"/>
    <w:autoRedefine/>
    <w:qFormat/>
  </w:style>
  <w:style w:type="character" w:customStyle="1" w:styleId="WW8Num13z3">
    <w:name w:val="WW8Num13z3"/>
    <w:autoRedefine/>
    <w:qFormat/>
  </w:style>
  <w:style w:type="character" w:customStyle="1" w:styleId="WW8Num13z4">
    <w:name w:val="WW8Num13z4"/>
    <w:autoRedefine/>
    <w:qFormat/>
  </w:style>
  <w:style w:type="character" w:customStyle="1" w:styleId="WW8Num13z5">
    <w:name w:val="WW8Num13z5"/>
    <w:autoRedefine/>
    <w:qFormat/>
  </w:style>
  <w:style w:type="character" w:customStyle="1" w:styleId="WW8Num13z6">
    <w:name w:val="WW8Num13z6"/>
    <w:autoRedefine/>
    <w:qFormat/>
  </w:style>
  <w:style w:type="character" w:customStyle="1" w:styleId="WW8Num13z7">
    <w:name w:val="WW8Num13z7"/>
    <w:autoRedefine/>
    <w:qFormat/>
  </w:style>
  <w:style w:type="character" w:customStyle="1" w:styleId="WW8Num13z8">
    <w:name w:val="WW8Num13z8"/>
    <w:autoRedefine/>
    <w:qFormat/>
  </w:style>
  <w:style w:type="character" w:customStyle="1" w:styleId="WW8Num14z0">
    <w:name w:val="WW8Num14z0"/>
    <w:autoRedefine/>
    <w:qFormat/>
    <w:rPr>
      <w:rFonts w:cs="Arial Narrow"/>
      <w:sz w:val="20"/>
      <w:szCs w:val="20"/>
    </w:rPr>
  </w:style>
  <w:style w:type="character" w:customStyle="1" w:styleId="WW8Num14z1">
    <w:name w:val="WW8Num14z1"/>
    <w:autoRedefine/>
    <w:qFormat/>
  </w:style>
  <w:style w:type="character" w:customStyle="1" w:styleId="WW8Num14z2">
    <w:name w:val="WW8Num14z2"/>
    <w:autoRedefine/>
    <w:qFormat/>
  </w:style>
  <w:style w:type="character" w:customStyle="1" w:styleId="WW8Num14z3">
    <w:name w:val="WW8Num14z3"/>
    <w:autoRedefine/>
    <w:qFormat/>
  </w:style>
  <w:style w:type="character" w:customStyle="1" w:styleId="WW8Num14z4">
    <w:name w:val="WW8Num14z4"/>
    <w:autoRedefine/>
    <w:qFormat/>
  </w:style>
  <w:style w:type="character" w:customStyle="1" w:styleId="WW8Num14z5">
    <w:name w:val="WW8Num14z5"/>
    <w:autoRedefine/>
    <w:qFormat/>
  </w:style>
  <w:style w:type="character" w:customStyle="1" w:styleId="WW8Num14z6">
    <w:name w:val="WW8Num14z6"/>
    <w:autoRedefine/>
    <w:qFormat/>
  </w:style>
  <w:style w:type="character" w:customStyle="1" w:styleId="WW8Num14z7">
    <w:name w:val="WW8Num14z7"/>
    <w:autoRedefine/>
    <w:qFormat/>
  </w:style>
  <w:style w:type="character" w:customStyle="1" w:styleId="WW8Num14z8">
    <w:name w:val="WW8Num14z8"/>
    <w:autoRedefine/>
    <w:qFormat/>
  </w:style>
  <w:style w:type="character" w:customStyle="1" w:styleId="WW8Num15z0">
    <w:name w:val="WW8Num15z0"/>
    <w:autoRedefine/>
    <w:qFormat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autoRedefine/>
    <w:qFormat/>
    <w:rPr>
      <w:rFonts w:ascii="Courier New" w:hAnsi="Courier New" w:cs="Courier New"/>
    </w:rPr>
  </w:style>
  <w:style w:type="character" w:customStyle="1" w:styleId="WW8Num15z2">
    <w:name w:val="WW8Num15z2"/>
    <w:autoRedefine/>
    <w:qFormat/>
    <w:rPr>
      <w:rFonts w:ascii="Wingdings" w:hAnsi="Wingdings" w:cs="Wingdings"/>
    </w:rPr>
  </w:style>
  <w:style w:type="character" w:customStyle="1" w:styleId="WW8Num15z3">
    <w:name w:val="WW8Num15z3"/>
    <w:autoRedefine/>
    <w:qFormat/>
  </w:style>
  <w:style w:type="character" w:customStyle="1" w:styleId="WW8Num15z4">
    <w:name w:val="WW8Num15z4"/>
    <w:autoRedefine/>
    <w:qFormat/>
  </w:style>
  <w:style w:type="character" w:customStyle="1" w:styleId="WW8Num15z5">
    <w:name w:val="WW8Num15z5"/>
    <w:autoRedefine/>
    <w:qFormat/>
  </w:style>
  <w:style w:type="character" w:customStyle="1" w:styleId="WW8Num15z6">
    <w:name w:val="WW8Num15z6"/>
    <w:autoRedefine/>
    <w:qFormat/>
  </w:style>
  <w:style w:type="character" w:customStyle="1" w:styleId="WW8Num15z7">
    <w:name w:val="WW8Num15z7"/>
    <w:autoRedefine/>
    <w:qFormat/>
  </w:style>
  <w:style w:type="character" w:customStyle="1" w:styleId="WW8Num15z8">
    <w:name w:val="WW8Num15z8"/>
    <w:autoRedefine/>
    <w:qFormat/>
  </w:style>
  <w:style w:type="character" w:customStyle="1" w:styleId="WW8Num16z0">
    <w:name w:val="WW8Num16z0"/>
    <w:autoRedefine/>
    <w:qFormat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autoRedefine/>
    <w:qFormat/>
    <w:rPr>
      <w:rFonts w:ascii="Symbol" w:hAnsi="Symbol" w:cs="Arial"/>
      <w:sz w:val="20"/>
      <w:szCs w:val="20"/>
    </w:rPr>
  </w:style>
  <w:style w:type="character" w:customStyle="1" w:styleId="WW8Num17z1">
    <w:name w:val="WW8Num17z1"/>
    <w:autoRedefine/>
    <w:qFormat/>
    <w:rPr>
      <w:rFonts w:ascii="OpenSymbol" w:hAnsi="OpenSymbol" w:cs="OpenSymbol"/>
    </w:rPr>
  </w:style>
  <w:style w:type="character" w:customStyle="1" w:styleId="WW8Num18z0">
    <w:name w:val="WW8Num18z0"/>
    <w:autoRedefine/>
    <w:qFormat/>
    <w:rPr>
      <w:rFonts w:ascii="Arial Narrow" w:eastAsia="Arial Narrow" w:hAnsi="Arial Narrow" w:cs="Arial Narrow"/>
      <w:b/>
    </w:rPr>
  </w:style>
  <w:style w:type="character" w:customStyle="1" w:styleId="WW8Num19z0">
    <w:name w:val="WW8Num19z0"/>
    <w:autoRedefine/>
    <w:qFormat/>
    <w:rPr>
      <w:rFonts w:ascii="Symbol" w:hAnsi="Symbol" w:cs="Symbol"/>
    </w:rPr>
  </w:style>
  <w:style w:type="character" w:customStyle="1" w:styleId="WW8Num20z0">
    <w:name w:val="WW8Num20z0"/>
    <w:autoRedefine/>
    <w:qFormat/>
    <w:rPr>
      <w:rFonts w:ascii="Arial Narrow" w:hAnsi="Arial Narrow" w:cs="Arial Narrow"/>
    </w:rPr>
  </w:style>
  <w:style w:type="character" w:customStyle="1" w:styleId="WW8Num21z0">
    <w:name w:val="WW8Num21z0"/>
    <w:autoRedefine/>
    <w:qFormat/>
    <w:rPr>
      <w:rFonts w:ascii="Arial Narrow" w:hAnsi="Arial Narrow" w:cs="Arial Narrow"/>
      <w:b/>
      <w:sz w:val="20"/>
      <w:szCs w:val="20"/>
    </w:rPr>
  </w:style>
  <w:style w:type="character" w:customStyle="1" w:styleId="Fontepargpadro4">
    <w:name w:val="Fonte parág. padrão4"/>
    <w:autoRedefine/>
    <w:qFormat/>
  </w:style>
  <w:style w:type="character" w:customStyle="1" w:styleId="WW8Num8z1">
    <w:name w:val="WW8Num8z1"/>
    <w:autoRedefine/>
    <w:qFormat/>
    <w:rPr>
      <w:rFonts w:ascii="Wingdings" w:hAnsi="Wingdings" w:cs="Courier New"/>
    </w:rPr>
  </w:style>
  <w:style w:type="character" w:customStyle="1" w:styleId="WW8Num8z3">
    <w:name w:val="WW8Num8z3"/>
    <w:autoRedefine/>
    <w:qFormat/>
  </w:style>
  <w:style w:type="character" w:customStyle="1" w:styleId="WW8Num8z4">
    <w:name w:val="WW8Num8z4"/>
    <w:autoRedefine/>
    <w:qFormat/>
  </w:style>
  <w:style w:type="character" w:customStyle="1" w:styleId="WW8Num8z7">
    <w:name w:val="WW8Num8z7"/>
    <w:autoRedefine/>
    <w:qFormat/>
    <w:rPr>
      <w:rFonts w:ascii="Courier New" w:hAnsi="Courier New" w:cs="Courier New"/>
    </w:rPr>
  </w:style>
  <w:style w:type="character" w:customStyle="1" w:styleId="WW8Num9z1">
    <w:name w:val="WW8Num9z1"/>
    <w:autoRedefine/>
    <w:qFormat/>
  </w:style>
  <w:style w:type="character" w:customStyle="1" w:styleId="WW8Num9z2">
    <w:name w:val="WW8Num9z2"/>
    <w:autoRedefine/>
    <w:qFormat/>
  </w:style>
  <w:style w:type="character" w:customStyle="1" w:styleId="WW8Num9z3">
    <w:name w:val="WW8Num9z3"/>
    <w:autoRedefine/>
    <w:qFormat/>
  </w:style>
  <w:style w:type="character" w:customStyle="1" w:styleId="WW8Num9z4">
    <w:name w:val="WW8Num9z4"/>
    <w:autoRedefine/>
    <w:qFormat/>
  </w:style>
  <w:style w:type="character" w:customStyle="1" w:styleId="WW8Num9z5">
    <w:name w:val="WW8Num9z5"/>
    <w:qFormat/>
  </w:style>
  <w:style w:type="character" w:customStyle="1" w:styleId="WW8Num9z6">
    <w:name w:val="WW8Num9z6"/>
    <w:autoRedefine/>
    <w:qFormat/>
  </w:style>
  <w:style w:type="character" w:customStyle="1" w:styleId="WW8Num9z7">
    <w:name w:val="WW8Num9z7"/>
    <w:autoRedefine/>
    <w:qFormat/>
  </w:style>
  <w:style w:type="character" w:customStyle="1" w:styleId="WW8Num9z8">
    <w:name w:val="WW8Num9z8"/>
    <w:autoRedefine/>
    <w:qFormat/>
  </w:style>
  <w:style w:type="character" w:customStyle="1" w:styleId="WW8Num16z1">
    <w:name w:val="WW8Num16z1"/>
    <w:qFormat/>
    <w:rPr>
      <w:b/>
    </w:rPr>
  </w:style>
  <w:style w:type="character" w:customStyle="1" w:styleId="WW8Num16z2">
    <w:name w:val="WW8Num16z2"/>
    <w:autoRedefine/>
    <w:qFormat/>
  </w:style>
  <w:style w:type="character" w:customStyle="1" w:styleId="WW8Num16z3">
    <w:name w:val="WW8Num16z3"/>
    <w:autoRedefine/>
    <w:qFormat/>
  </w:style>
  <w:style w:type="character" w:customStyle="1" w:styleId="WW8Num16z4">
    <w:name w:val="WW8Num16z4"/>
    <w:autoRedefine/>
    <w:qFormat/>
  </w:style>
  <w:style w:type="character" w:customStyle="1" w:styleId="WW8Num16z5">
    <w:name w:val="WW8Num16z5"/>
    <w:autoRedefine/>
    <w:qFormat/>
  </w:style>
  <w:style w:type="character" w:customStyle="1" w:styleId="WW8Num16z6">
    <w:name w:val="WW8Num16z6"/>
    <w:autoRedefine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autoRedefine/>
    <w:qFormat/>
  </w:style>
  <w:style w:type="character" w:customStyle="1" w:styleId="WW8Num17z2">
    <w:name w:val="WW8Num17z2"/>
    <w:autoRedefine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autoRedefine/>
    <w:qFormat/>
  </w:style>
  <w:style w:type="character" w:customStyle="1" w:styleId="WW8Num17z5">
    <w:name w:val="WW8Num17z5"/>
    <w:autoRedefine/>
    <w:qFormat/>
  </w:style>
  <w:style w:type="character" w:customStyle="1" w:styleId="WW8Num17z6">
    <w:name w:val="WW8Num17z6"/>
    <w:autoRedefine/>
    <w:qFormat/>
  </w:style>
  <w:style w:type="character" w:customStyle="1" w:styleId="WW8Num17z7">
    <w:name w:val="WW8Num17z7"/>
    <w:autoRedefine/>
    <w:qFormat/>
  </w:style>
  <w:style w:type="character" w:customStyle="1" w:styleId="WW8Num17z8">
    <w:name w:val="WW8Num17z8"/>
    <w:qFormat/>
  </w:style>
  <w:style w:type="character" w:customStyle="1" w:styleId="WW8Num19z1">
    <w:name w:val="WW8Num19z1"/>
    <w:autoRedefine/>
    <w:qFormat/>
    <w:rPr>
      <w:rFonts w:ascii="Courier New" w:hAnsi="Courier New" w:cs="Courier New"/>
    </w:rPr>
  </w:style>
  <w:style w:type="character" w:customStyle="1" w:styleId="WW8Num19z2">
    <w:name w:val="WW8Num19z2"/>
    <w:autoRedefine/>
    <w:qFormat/>
    <w:rPr>
      <w:rFonts w:ascii="Wingdings" w:hAnsi="Wingdings" w:cs="Wingdings"/>
    </w:rPr>
  </w:style>
  <w:style w:type="character" w:customStyle="1" w:styleId="WW8Num19z3">
    <w:name w:val="WW8Num19z3"/>
    <w:autoRedefine/>
    <w:qFormat/>
  </w:style>
  <w:style w:type="character" w:customStyle="1" w:styleId="WW8Num19z4">
    <w:name w:val="WW8Num19z4"/>
    <w:autoRedefine/>
    <w:qFormat/>
  </w:style>
  <w:style w:type="character" w:customStyle="1" w:styleId="WW8Num19z5">
    <w:name w:val="WW8Num19z5"/>
    <w:autoRedefine/>
    <w:qFormat/>
  </w:style>
  <w:style w:type="character" w:customStyle="1" w:styleId="WW8Num19z6">
    <w:name w:val="WW8Num19z6"/>
    <w:autoRedefine/>
    <w:qFormat/>
  </w:style>
  <w:style w:type="character" w:customStyle="1" w:styleId="WW8Num19z7">
    <w:name w:val="WW8Num19z7"/>
    <w:autoRedefine/>
    <w:qFormat/>
  </w:style>
  <w:style w:type="character" w:customStyle="1" w:styleId="WW8Num19z8">
    <w:name w:val="WW8Num19z8"/>
    <w:autoRedefine/>
    <w:qFormat/>
  </w:style>
  <w:style w:type="character" w:customStyle="1" w:styleId="WW8Num21z1">
    <w:name w:val="WW8Num21z1"/>
    <w:autoRedefine/>
    <w:qFormat/>
    <w:rPr>
      <w:rFonts w:ascii="OpenSymbol" w:hAnsi="OpenSymbol" w:cs="OpenSymbol"/>
    </w:rPr>
  </w:style>
  <w:style w:type="character" w:customStyle="1" w:styleId="WW8Num22z0">
    <w:name w:val="WW8Num22z0"/>
    <w:autoRedefine/>
    <w:qFormat/>
    <w:rPr>
      <w:rFonts w:ascii="Arial Narrow" w:hAnsi="Arial Narrow" w:cs="Arial Narrow"/>
    </w:rPr>
  </w:style>
  <w:style w:type="character" w:customStyle="1" w:styleId="WW8Num22z1">
    <w:name w:val="WW8Num22z1"/>
    <w:autoRedefine/>
    <w:qFormat/>
  </w:style>
  <w:style w:type="character" w:customStyle="1" w:styleId="WW8Num22z2">
    <w:name w:val="WW8Num22z2"/>
    <w:autoRedefine/>
    <w:qFormat/>
  </w:style>
  <w:style w:type="character" w:customStyle="1" w:styleId="WW8Num22z3">
    <w:name w:val="WW8Num22z3"/>
    <w:autoRedefine/>
    <w:qFormat/>
  </w:style>
  <w:style w:type="character" w:customStyle="1" w:styleId="WW8Num22z4">
    <w:name w:val="WW8Num22z4"/>
    <w:autoRedefine/>
    <w:qFormat/>
  </w:style>
  <w:style w:type="character" w:customStyle="1" w:styleId="WW8Num22z5">
    <w:name w:val="WW8Num22z5"/>
    <w:autoRedefine/>
    <w:qFormat/>
  </w:style>
  <w:style w:type="character" w:customStyle="1" w:styleId="WW8Num22z6">
    <w:name w:val="WW8Num22z6"/>
    <w:autoRedefine/>
    <w:qFormat/>
  </w:style>
  <w:style w:type="character" w:customStyle="1" w:styleId="WW8Num22z7">
    <w:name w:val="WW8Num22z7"/>
    <w:autoRedefine/>
    <w:qFormat/>
  </w:style>
  <w:style w:type="character" w:customStyle="1" w:styleId="WW8Num22z8">
    <w:name w:val="WW8Num22z8"/>
    <w:autoRedefine/>
    <w:qFormat/>
  </w:style>
  <w:style w:type="character" w:customStyle="1" w:styleId="WW8Num23z0">
    <w:name w:val="WW8Num23z0"/>
    <w:autoRedefine/>
    <w:qFormat/>
    <w:rPr>
      <w:rFonts w:eastAsia="Times New Roman"/>
    </w:rPr>
  </w:style>
  <w:style w:type="character" w:customStyle="1" w:styleId="WW8Num23z1">
    <w:name w:val="WW8Num23z1"/>
    <w:autoRedefine/>
    <w:qFormat/>
  </w:style>
  <w:style w:type="character" w:customStyle="1" w:styleId="WW8Num23z2">
    <w:name w:val="WW8Num23z2"/>
    <w:autoRedefine/>
    <w:qFormat/>
  </w:style>
  <w:style w:type="character" w:customStyle="1" w:styleId="WW8Num23z3">
    <w:name w:val="WW8Num23z3"/>
    <w:autoRedefine/>
    <w:qFormat/>
  </w:style>
  <w:style w:type="character" w:customStyle="1" w:styleId="WW8Num23z4">
    <w:name w:val="WW8Num23z4"/>
    <w:autoRedefine/>
    <w:qFormat/>
  </w:style>
  <w:style w:type="character" w:customStyle="1" w:styleId="WW8Num23z5">
    <w:name w:val="WW8Num23z5"/>
    <w:autoRedefine/>
    <w:qFormat/>
  </w:style>
  <w:style w:type="character" w:customStyle="1" w:styleId="WW8Num23z6">
    <w:name w:val="WW8Num23z6"/>
    <w:autoRedefine/>
    <w:qFormat/>
  </w:style>
  <w:style w:type="character" w:customStyle="1" w:styleId="WW8Num23z7">
    <w:name w:val="WW8Num23z7"/>
    <w:autoRedefine/>
    <w:qFormat/>
  </w:style>
  <w:style w:type="character" w:customStyle="1" w:styleId="WW8Num23z8">
    <w:name w:val="WW8Num23z8"/>
    <w:autoRedefine/>
    <w:qFormat/>
  </w:style>
  <w:style w:type="character" w:customStyle="1" w:styleId="WW8Num24z0">
    <w:name w:val="WW8Num24z0"/>
    <w:autoRedefine/>
    <w:qFormat/>
    <w:rPr>
      <w:rFonts w:ascii="Arial Narrow" w:eastAsia="Arial Narrow" w:hAnsi="Arial Narrow" w:cs="Arial Narrow"/>
      <w:b/>
    </w:rPr>
  </w:style>
  <w:style w:type="character" w:customStyle="1" w:styleId="WW8Num24z1">
    <w:name w:val="WW8Num24z1"/>
    <w:autoRedefine/>
    <w:qFormat/>
  </w:style>
  <w:style w:type="character" w:customStyle="1" w:styleId="WW8Num24z2">
    <w:name w:val="WW8Num24z2"/>
    <w:autoRedefine/>
    <w:qFormat/>
  </w:style>
  <w:style w:type="character" w:customStyle="1" w:styleId="WW8Num24z3">
    <w:name w:val="WW8Num24z3"/>
    <w:autoRedefine/>
    <w:qFormat/>
  </w:style>
  <w:style w:type="character" w:customStyle="1" w:styleId="WW8Num24z4">
    <w:name w:val="WW8Num24z4"/>
    <w:autoRedefine/>
    <w:qFormat/>
  </w:style>
  <w:style w:type="character" w:customStyle="1" w:styleId="WW8Num24z5">
    <w:name w:val="WW8Num24z5"/>
    <w:autoRedefine/>
    <w:qFormat/>
  </w:style>
  <w:style w:type="character" w:customStyle="1" w:styleId="WW8Num24z6">
    <w:name w:val="WW8Num24z6"/>
    <w:autoRedefine/>
    <w:qFormat/>
  </w:style>
  <w:style w:type="character" w:customStyle="1" w:styleId="WW8Num24z7">
    <w:name w:val="WW8Num24z7"/>
    <w:autoRedefine/>
    <w:qFormat/>
  </w:style>
  <w:style w:type="character" w:customStyle="1" w:styleId="WW8Num24z8">
    <w:name w:val="WW8Num24z8"/>
    <w:autoRedefine/>
    <w:qFormat/>
  </w:style>
  <w:style w:type="character" w:customStyle="1" w:styleId="WW8Num25z0">
    <w:name w:val="WW8Num25z0"/>
    <w:autoRedefine/>
    <w:qFormat/>
    <w:rPr>
      <w:rFonts w:ascii="Symbol" w:hAnsi="Symbol" w:cs="Symbol"/>
    </w:rPr>
  </w:style>
  <w:style w:type="character" w:customStyle="1" w:styleId="WW8Num25z1">
    <w:name w:val="WW8Num25z1"/>
    <w:autoRedefine/>
    <w:qFormat/>
    <w:rPr>
      <w:rFonts w:ascii="Courier New" w:hAnsi="Courier New" w:cs="Courier New"/>
    </w:rPr>
  </w:style>
  <w:style w:type="character" w:customStyle="1" w:styleId="WW8Num25z2">
    <w:name w:val="WW8Num25z2"/>
    <w:autoRedefine/>
    <w:qFormat/>
    <w:rPr>
      <w:rFonts w:ascii="Wingdings" w:hAnsi="Wingdings" w:cs="Wingdings"/>
    </w:rPr>
  </w:style>
  <w:style w:type="character" w:customStyle="1" w:styleId="WW8Num26z0">
    <w:name w:val="WW8Num26z0"/>
    <w:autoRedefine/>
    <w:qFormat/>
    <w:rPr>
      <w:rFonts w:ascii="Arial Narrow" w:hAnsi="Arial Narrow" w:cs="Arial Narrow"/>
    </w:rPr>
  </w:style>
  <w:style w:type="character" w:customStyle="1" w:styleId="WW8Num26z1">
    <w:name w:val="WW8Num26z1"/>
    <w:autoRedefine/>
    <w:qFormat/>
  </w:style>
  <w:style w:type="character" w:customStyle="1" w:styleId="WW8Num26z2">
    <w:name w:val="WW8Num26z2"/>
    <w:autoRedefine/>
    <w:qFormat/>
  </w:style>
  <w:style w:type="character" w:customStyle="1" w:styleId="WW8Num26z3">
    <w:name w:val="WW8Num26z3"/>
    <w:autoRedefine/>
    <w:qFormat/>
  </w:style>
  <w:style w:type="character" w:customStyle="1" w:styleId="WW8Num26z4">
    <w:name w:val="WW8Num26z4"/>
    <w:autoRedefine/>
    <w:qFormat/>
  </w:style>
  <w:style w:type="character" w:customStyle="1" w:styleId="WW8Num26z5">
    <w:name w:val="WW8Num26z5"/>
    <w:autoRedefine/>
    <w:qFormat/>
  </w:style>
  <w:style w:type="character" w:customStyle="1" w:styleId="WW8Num26z6">
    <w:name w:val="WW8Num26z6"/>
    <w:autoRedefine/>
    <w:qFormat/>
  </w:style>
  <w:style w:type="character" w:customStyle="1" w:styleId="WW8Num26z7">
    <w:name w:val="WW8Num26z7"/>
    <w:autoRedefine/>
    <w:qFormat/>
  </w:style>
  <w:style w:type="character" w:customStyle="1" w:styleId="WW8Num26z8">
    <w:name w:val="WW8Num26z8"/>
    <w:autoRedefine/>
    <w:qFormat/>
  </w:style>
  <w:style w:type="character" w:customStyle="1" w:styleId="WW8Num27z0">
    <w:name w:val="WW8Num27z0"/>
    <w:autoRedefine/>
    <w:qFormat/>
    <w:rPr>
      <w:rFonts w:ascii="Arial Narrow" w:hAnsi="Arial Narrow" w:cs="Arial Narrow"/>
      <w:b/>
      <w:sz w:val="20"/>
      <w:szCs w:val="20"/>
    </w:rPr>
  </w:style>
  <w:style w:type="character" w:customStyle="1" w:styleId="WW8Num27z1">
    <w:name w:val="WW8Num27z1"/>
    <w:autoRedefine/>
    <w:qFormat/>
  </w:style>
  <w:style w:type="character" w:customStyle="1" w:styleId="WW8Num27z2">
    <w:name w:val="WW8Num27z2"/>
    <w:autoRedefine/>
    <w:qFormat/>
  </w:style>
  <w:style w:type="character" w:customStyle="1" w:styleId="WW8Num27z3">
    <w:name w:val="WW8Num27z3"/>
    <w:autoRedefine/>
    <w:qFormat/>
  </w:style>
  <w:style w:type="character" w:customStyle="1" w:styleId="WW8Num27z4">
    <w:name w:val="WW8Num27z4"/>
    <w:autoRedefine/>
    <w:qFormat/>
  </w:style>
  <w:style w:type="character" w:customStyle="1" w:styleId="WW8Num27z5">
    <w:name w:val="WW8Num27z5"/>
    <w:autoRedefine/>
    <w:qFormat/>
  </w:style>
  <w:style w:type="character" w:customStyle="1" w:styleId="WW8Num27z6">
    <w:name w:val="WW8Num27z6"/>
    <w:autoRedefine/>
    <w:qFormat/>
  </w:style>
  <w:style w:type="character" w:customStyle="1" w:styleId="WW8Num27z7">
    <w:name w:val="WW8Num27z7"/>
    <w:autoRedefine/>
    <w:qFormat/>
  </w:style>
  <w:style w:type="character" w:customStyle="1" w:styleId="WW8Num27z8">
    <w:name w:val="WW8Num27z8"/>
    <w:autoRedefine/>
    <w:qFormat/>
  </w:style>
  <w:style w:type="character" w:customStyle="1" w:styleId="Fontepargpadro3">
    <w:name w:val="Fonte parág. padrão3"/>
    <w:autoRedefine/>
    <w:qFormat/>
  </w:style>
  <w:style w:type="character" w:customStyle="1" w:styleId="Fontepargpadro2">
    <w:name w:val="Fonte parág. padrão2"/>
    <w:autoRedefine/>
    <w:qFormat/>
  </w:style>
  <w:style w:type="character" w:customStyle="1" w:styleId="WW8Num6z1">
    <w:name w:val="WW8Num6z1"/>
    <w:autoRedefine/>
    <w:qFormat/>
    <w:rPr>
      <w:rFonts w:ascii="Courier New" w:hAnsi="Courier New" w:cs="Courier New"/>
    </w:rPr>
  </w:style>
  <w:style w:type="character" w:customStyle="1" w:styleId="WW8Num6z2">
    <w:name w:val="WW8Num6z2"/>
    <w:autoRedefine/>
    <w:qFormat/>
    <w:rPr>
      <w:rFonts w:ascii="Wingdings" w:hAnsi="Wingdings" w:cs="Wingdings"/>
    </w:rPr>
  </w:style>
  <w:style w:type="character" w:customStyle="1" w:styleId="WW8Num6z3">
    <w:name w:val="WW8Num6z3"/>
    <w:autoRedefine/>
    <w:qFormat/>
  </w:style>
  <w:style w:type="character" w:customStyle="1" w:styleId="WW8Num6z4">
    <w:name w:val="WW8Num6z4"/>
    <w:autoRedefine/>
    <w:qFormat/>
  </w:style>
  <w:style w:type="character" w:customStyle="1" w:styleId="WW8Num6z5">
    <w:name w:val="WW8Num6z5"/>
    <w:autoRedefine/>
    <w:qFormat/>
  </w:style>
  <w:style w:type="character" w:customStyle="1" w:styleId="WW8Num6z6">
    <w:name w:val="WW8Num6z6"/>
    <w:autoRedefine/>
    <w:qFormat/>
  </w:style>
  <w:style w:type="character" w:customStyle="1" w:styleId="WW8Num6z7">
    <w:name w:val="WW8Num6z7"/>
    <w:autoRedefine/>
    <w:qFormat/>
  </w:style>
  <w:style w:type="character" w:customStyle="1" w:styleId="WW8Num6z8">
    <w:name w:val="WW8Num6z8"/>
    <w:qFormat/>
  </w:style>
  <w:style w:type="character" w:customStyle="1" w:styleId="WW8Num10z1">
    <w:name w:val="WW8Num10z1"/>
    <w:qFormat/>
    <w:rPr>
      <w:rFonts w:ascii="Wingdings" w:hAnsi="Wingdings" w:cs="Wingdings"/>
    </w:rPr>
  </w:style>
  <w:style w:type="character" w:customStyle="1" w:styleId="WW8Num10z2">
    <w:name w:val="WW8Num10z2"/>
    <w:qFormat/>
    <w:rPr>
      <w:b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0z3">
    <w:name w:val="WW8Num10z3"/>
    <w:qFormat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qFormat/>
  </w:style>
  <w:style w:type="character" w:customStyle="1" w:styleId="WW8Num10z7">
    <w:name w:val="WW8Num10z7"/>
    <w:qFormat/>
    <w:rPr>
      <w:rFonts w:ascii="Courier New" w:hAnsi="Courier New" w:cs="Courier New"/>
    </w:rPr>
  </w:style>
  <w:style w:type="character" w:customStyle="1" w:styleId="WW8Num11z1">
    <w:name w:val="WW8Num11z1"/>
    <w:qFormat/>
    <w:rPr>
      <w:sz w:val="20"/>
      <w:szCs w:val="20"/>
    </w:rPr>
  </w:style>
  <w:style w:type="character" w:customStyle="1" w:styleId="WW8Num11z2">
    <w:name w:val="WW8Num11z2"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  <w:rPr>
      <w:b/>
      <w:sz w:val="20"/>
      <w:szCs w:val="20"/>
    </w:rPr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1z2">
    <w:name w:val="WW8Num21z2"/>
    <w:qFormat/>
    <w:rPr>
      <w:b/>
    </w:rPr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8z0">
    <w:name w:val="WW8Num28z0"/>
    <w:qFormat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qFormat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qFormat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qFormat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Fontepargpadro1">
    <w:name w:val="Fonte parág. padrão1"/>
    <w:qFormat/>
  </w:style>
  <w:style w:type="character" w:customStyle="1" w:styleId="CharChar19">
    <w:name w:val="Char Char19"/>
    <w:qFormat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qFormat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qFormat/>
    <w:rPr>
      <w:b/>
      <w:sz w:val="24"/>
      <w:lang w:val="pt-BR" w:bidi="ar-SA"/>
    </w:rPr>
  </w:style>
  <w:style w:type="character" w:customStyle="1" w:styleId="CharChar16">
    <w:name w:val="Char Char16"/>
    <w:qFormat/>
    <w:rPr>
      <w:b/>
      <w:i/>
      <w:sz w:val="24"/>
      <w:lang w:val="pt-BR" w:bidi="ar-SA"/>
    </w:rPr>
  </w:style>
  <w:style w:type="character" w:customStyle="1" w:styleId="CharChar15">
    <w:name w:val="Char Char15"/>
    <w:qFormat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qFormat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qFormat/>
    <w:rPr>
      <w:rFonts w:ascii="Arial" w:hAnsi="Arial" w:cs="Arial"/>
      <w:lang w:val="pt-BR" w:bidi="ar-SA"/>
    </w:rPr>
  </w:style>
  <w:style w:type="character" w:customStyle="1" w:styleId="CharChar12">
    <w:name w:val="Char Char12"/>
    <w:qFormat/>
    <w:rPr>
      <w:rFonts w:ascii="Arial" w:hAnsi="Arial" w:cs="Arial"/>
      <w:i/>
      <w:lang w:val="pt-BR" w:bidi="ar-SA"/>
    </w:rPr>
  </w:style>
  <w:style w:type="character" w:customStyle="1" w:styleId="CharChar11">
    <w:name w:val="Char Char11"/>
    <w:qFormat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qFormat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qFormat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qFormat/>
    <w:rPr>
      <w:rFonts w:ascii="Arial" w:eastAsia="Times New Roman" w:hAnsi="Arial" w:cs="Times New Roman"/>
      <w:sz w:val="24"/>
      <w:szCs w:val="20"/>
    </w:rPr>
  </w:style>
  <w:style w:type="character" w:customStyle="1" w:styleId="HiperlinkVisitado1">
    <w:name w:val="HiperlinkVisitado1"/>
    <w:rPr>
      <w:color w:val="800080"/>
      <w:u w:val="single"/>
    </w:rPr>
  </w:style>
  <w:style w:type="character" w:customStyle="1" w:styleId="tx1">
    <w:name w:val="tx1"/>
    <w:qFormat/>
    <w:rPr>
      <w:rFonts w:ascii="Verdana" w:hAnsi="Verdana" w:cs="Verdana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qFormat/>
  </w:style>
  <w:style w:type="character" w:customStyle="1" w:styleId="CharChar">
    <w:name w:val="Char Char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character" w:customStyle="1" w:styleId="RecuodecorpodetextoChar">
    <w:name w:val="Recuo de corpo de texto Char"/>
    <w:basedOn w:val="Fontepargpadro"/>
    <w:link w:val="Recuodecorpodetexto"/>
    <w:qFormat/>
    <w:rPr>
      <w:sz w:val="24"/>
      <w:lang w:eastAsia="zh-CN"/>
    </w:rPr>
  </w:style>
  <w:style w:type="character" w:customStyle="1" w:styleId="SubttuloChar">
    <w:name w:val="Subtítulo Char"/>
    <w:basedOn w:val="Fontepargpadro"/>
    <w:link w:val="Subttulo"/>
    <w:qFormat/>
    <w:rPr>
      <w:rFonts w:ascii="Liberation Sans" w:eastAsia="Microsoft YaHei" w:hAnsi="Liberation Sans" w:cs="Mangal"/>
      <w:sz w:val="36"/>
      <w:szCs w:val="36"/>
      <w:lang w:eastAsia="zh-CN"/>
    </w:rPr>
  </w:style>
  <w:style w:type="character" w:customStyle="1" w:styleId="PargrafodaListaChar">
    <w:name w:val="Parágrafo da Lista Char"/>
    <w:link w:val="PargrafodaLista"/>
    <w:qFormat/>
    <w:locked/>
    <w:rPr>
      <w:rFonts w:ascii="Arial" w:hAnsi="Arial" w:cs="Tahoma"/>
      <w:szCs w:val="24"/>
    </w:rPr>
  </w:style>
  <w:style w:type="paragraph" w:styleId="PargrafodaLista">
    <w:name w:val="List Paragraph"/>
    <w:basedOn w:val="Normal"/>
    <w:link w:val="PargrafodaListaChar"/>
    <w:qFormat/>
    <w:pPr>
      <w:ind w:left="720"/>
      <w:contextualSpacing/>
    </w:pPr>
  </w:style>
  <w:style w:type="character" w:customStyle="1" w:styleId="Corpodetexto2Char">
    <w:name w:val="Corpo de texto 2 Char"/>
    <w:basedOn w:val="Fontepargpadro"/>
    <w:link w:val="Corpodetexto2"/>
    <w:qFormat/>
  </w:style>
  <w:style w:type="character" w:customStyle="1" w:styleId="Recuodecorpodetexto3Char">
    <w:name w:val="Recuo de corpo de texto 3 Char"/>
    <w:basedOn w:val="Fontepargpadro"/>
    <w:link w:val="Recuodecorpodetexto3"/>
    <w:qFormat/>
    <w:rPr>
      <w:rFonts w:ascii="Arial" w:hAnsi="Arial" w:cs="Tahoma"/>
      <w:sz w:val="16"/>
      <w:szCs w:val="16"/>
    </w:rPr>
  </w:style>
  <w:style w:type="character" w:customStyle="1" w:styleId="MenoPendente3">
    <w:name w:val="Menção Pendente3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cs="Times New Roman"/>
      <w:b/>
      <w:szCs w:val="20"/>
    </w:rPr>
  </w:style>
  <w:style w:type="paragraph" w:customStyle="1" w:styleId="citao2">
    <w:name w:val="citação 2"/>
    <w:basedOn w:val="Citao"/>
    <w:qFormat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customStyle="1" w:styleId="Reviso1">
    <w:name w:val="Revisão1"/>
    <w:uiPriority w:val="99"/>
    <w:semiHidden/>
    <w:qFormat/>
    <w:pPr>
      <w:suppressAutoHyphens/>
    </w:pPr>
    <w:rPr>
      <w:rFonts w:ascii="Arial" w:eastAsia="Times New Roman" w:hAnsi="Arial" w:cs="Tahoma"/>
      <w:szCs w:val="24"/>
    </w:rPr>
  </w:style>
  <w:style w:type="paragraph" w:customStyle="1" w:styleId="PargrafodaLista1">
    <w:name w:val="Parágrafo da Lista1"/>
    <w:basedOn w:val="Normal"/>
    <w:qFormat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qFormat/>
    <w:pPr>
      <w:suppressAutoHyphens/>
    </w:pPr>
    <w:rPr>
      <w:rFonts w:eastAsia="Times New Roman"/>
      <w:sz w:val="24"/>
      <w:lang w:eastAsia="ar-SA"/>
    </w:rPr>
  </w:style>
  <w:style w:type="paragraph" w:customStyle="1" w:styleId="western">
    <w:name w:val="western"/>
    <w:basedOn w:val="Normal"/>
    <w:qFormat/>
    <w:pPr>
      <w:suppressAutoHyphens w:val="0"/>
      <w:spacing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qFormat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paragraph" w:customStyle="1" w:styleId="Nivel01">
    <w:name w:val="Nivel_01"/>
    <w:basedOn w:val="Ttulo1"/>
    <w:qFormat/>
    <w:pPr>
      <w:tabs>
        <w:tab w:val="left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Nivel10">
    <w:name w:val="Nivel 1"/>
    <w:basedOn w:val="Nivel2"/>
    <w:next w:val="Nivel2"/>
    <w:qFormat/>
    <w:pPr>
      <w:tabs>
        <w:tab w:val="left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p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pPr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pPr>
      <w:ind w:left="3600"/>
    </w:pPr>
  </w:style>
  <w:style w:type="paragraph" w:customStyle="1" w:styleId="Ttulo40">
    <w:name w:val="Título4"/>
    <w:basedOn w:val="Ttulo30"/>
    <w:next w:val="Corpodetexto"/>
    <w:qFormat/>
  </w:style>
  <w:style w:type="paragraph" w:customStyle="1" w:styleId="Ttulo30">
    <w:name w:val="Título3"/>
    <w:basedOn w:val="Ttulo20"/>
    <w:next w:val="Corpodetexto"/>
    <w:qFormat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qFormat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qFormat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qFormat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Normal"/>
    <w:qFormat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Recuodecorpodetexto21">
    <w:name w:val="Recuo de corpo de texto 21"/>
    <w:basedOn w:val="Normal"/>
    <w:qFormat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BodyText21">
    <w:name w:val="Body Text 21"/>
    <w:basedOn w:val="Normal"/>
    <w:qFormat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qFormat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qFormat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qFormat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qFormat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qFormat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qFormat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qFormat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qFormat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qFormat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qFormat/>
    <w:pPr>
      <w:suppressAutoHyphens/>
    </w:pPr>
    <w:rPr>
      <w:rFonts w:ascii="Courier" w:eastAsia="Times New Roman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qFormat/>
    <w:pPr>
      <w:tabs>
        <w:tab w:val="decimal" w:pos="0"/>
      </w:tabs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qFormat/>
    <w:pPr>
      <w:numPr>
        <w:numId w:val="4"/>
      </w:numPr>
      <w:suppressAutoHyphens/>
      <w:spacing w:after="120"/>
      <w:jc w:val="both"/>
    </w:pPr>
    <w:rPr>
      <w:rFonts w:ascii="Arial" w:eastAsia="Times New Roman" w:hAnsi="Arial" w:cs="Arial"/>
      <w:sz w:val="22"/>
      <w:lang w:eastAsia="zh-CN"/>
    </w:rPr>
  </w:style>
  <w:style w:type="paragraph" w:customStyle="1" w:styleId="reservado3">
    <w:name w:val="reservado3"/>
    <w:basedOn w:val="Normal"/>
    <w:qFormat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qFormat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eastAsia="Times New Roman" w:hAnsi="Arial" w:cs="Arial"/>
      <w:sz w:val="22"/>
      <w:lang w:eastAsia="zh-CN"/>
    </w:rPr>
  </w:style>
  <w:style w:type="paragraph" w:customStyle="1" w:styleId="SalisAlineaIndent1Arial11">
    <w:name w:val="SalisAlineaIndent1Arial11"/>
    <w:qFormat/>
    <w:pPr>
      <w:tabs>
        <w:tab w:val="left" w:pos="360"/>
      </w:tabs>
      <w:suppressAutoHyphens/>
      <w:ind w:left="567"/>
      <w:jc w:val="both"/>
    </w:pPr>
    <w:rPr>
      <w:rFonts w:ascii="Arial" w:eastAsia="Times New Roman" w:hAnsi="Arial" w:cs="Arial"/>
      <w:sz w:val="22"/>
      <w:lang w:eastAsia="zh-CN"/>
    </w:rPr>
  </w:style>
  <w:style w:type="paragraph" w:customStyle="1" w:styleId="Estilo2">
    <w:name w:val="Estilo2"/>
    <w:basedOn w:val="Normal"/>
    <w:qFormat/>
    <w:pPr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qFormat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qFormat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qFormat/>
    <w:pPr>
      <w:suppressAutoHyphens/>
    </w:pPr>
    <w:rPr>
      <w:rFonts w:ascii="CG Times (WN)" w:eastAsia="Times New Roman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qFormat/>
    <w:pPr>
      <w:suppressAutoHyphens/>
      <w:spacing w:after="40"/>
    </w:pPr>
    <w:rPr>
      <w:rFonts w:ascii="Arial" w:eastAsia="Times New Roman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qFormat/>
    <w:pPr>
      <w:widowControl w:val="0"/>
      <w:suppressAutoHyphens/>
      <w:jc w:val="center"/>
    </w:pPr>
    <w:rPr>
      <w:rFonts w:ascii="Arial" w:eastAsia="Times New Roman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qFormat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Contedodatabela">
    <w:name w:val="Conteúdo da tabela"/>
    <w:basedOn w:val="Normal"/>
    <w:qFormat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qFormat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qFormat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qFormat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customStyle="1" w:styleId="Recuodecorpodetexto22">
    <w:name w:val="Recuo de corpo de texto 22"/>
    <w:basedOn w:val="Normal"/>
    <w:qFormat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paragraph" w:customStyle="1" w:styleId="textojustificadorecuoprimeiralinha">
    <w:name w:val="textojustificadorecuoprimeiralinha"/>
    <w:basedOn w:val="Normal"/>
    <w:qFormat/>
    <w:pPr>
      <w:suppressAutoHyphens w:val="0"/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Default">
    <w:name w:val="Default"/>
    <w:rsid w:val="005D497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Fontepargpadro"/>
    <w:unhideWhenUsed/>
    <w:rsid w:val="004108FC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10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about:blank" TargetMode="Externa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mailto:sgerais@face.ufmg.br" TargetMode="Externa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E6F85-74DF-460A-887C-EC06CE05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1182</Words>
  <Characters>6385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Viviane Lemos</cp:lastModifiedBy>
  <cp:revision>4</cp:revision>
  <cp:lastPrinted>2020-03-20T14:30:00Z</cp:lastPrinted>
  <dcterms:created xsi:type="dcterms:W3CDTF">2024-04-30T17:47:00Z</dcterms:created>
  <dcterms:modified xsi:type="dcterms:W3CDTF">2024-04-30T19:19:00Z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1046-12.2.0.16731</vt:lpwstr>
  </property>
  <property fmtid="{D5CDD505-2E9C-101B-9397-08002B2CF9AE}" pid="3" name="ICV">
    <vt:lpwstr>6DA9C9E7879042E583D57096F59E6C46_12</vt:lpwstr>
  </property>
</Properties>
</file>